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3CDC7E" w14:textId="73CDE997" w:rsidR="00B54FC5" w:rsidRPr="00315067" w:rsidRDefault="00B54FC5" w:rsidP="00B361FC">
      <w:pPr>
        <w:spacing w:after="0" w:line="240" w:lineRule="auto"/>
        <w:jc w:val="both"/>
        <w:rPr>
          <w:rFonts w:cstheme="minorHAnsi"/>
          <w:b/>
          <w:bCs/>
          <w:sz w:val="24"/>
          <w:szCs w:val="24"/>
        </w:rPr>
      </w:pPr>
    </w:p>
    <w:p w14:paraId="7E0E8BDA" w14:textId="295138A1" w:rsidR="00694857" w:rsidRPr="00E67E94" w:rsidRDefault="00FB3935" w:rsidP="00B361FC">
      <w:pPr>
        <w:spacing w:after="0" w:line="240" w:lineRule="auto"/>
        <w:jc w:val="both"/>
        <w:rPr>
          <w:rFonts w:ascii="Trebuchet MS" w:hAnsi="Trebuchet MS" w:cstheme="minorHAnsi"/>
          <w:color w:val="000000" w:themeColor="text1"/>
          <w:sz w:val="24"/>
          <w:szCs w:val="24"/>
        </w:rPr>
      </w:pPr>
      <w:r w:rsidRPr="00E67E94">
        <w:rPr>
          <w:rFonts w:ascii="Trebuchet MS" w:hAnsi="Trebuchet MS" w:cstheme="minorHAnsi"/>
          <w:color w:val="000000" w:themeColor="text1"/>
          <w:sz w:val="24"/>
          <w:szCs w:val="24"/>
        </w:rPr>
        <w:t xml:space="preserve">Anexa </w:t>
      </w:r>
      <w:r w:rsidR="00F931E6">
        <w:rPr>
          <w:rFonts w:ascii="Trebuchet MS" w:hAnsi="Trebuchet MS" w:cstheme="minorHAnsi"/>
          <w:color w:val="000000" w:themeColor="text1"/>
          <w:sz w:val="24"/>
          <w:szCs w:val="24"/>
        </w:rPr>
        <w:t>3</w:t>
      </w:r>
      <w:r w:rsidRPr="00E67E94">
        <w:rPr>
          <w:rFonts w:ascii="Trebuchet MS" w:hAnsi="Trebuchet MS" w:cstheme="minorHAnsi"/>
          <w:color w:val="000000" w:themeColor="text1"/>
          <w:sz w:val="24"/>
          <w:szCs w:val="24"/>
        </w:rPr>
        <w:t xml:space="preserve"> - </w:t>
      </w:r>
      <w:r w:rsidR="001B2B63" w:rsidRPr="00E67E94">
        <w:rPr>
          <w:rFonts w:ascii="Trebuchet MS" w:hAnsi="Trebuchet MS" w:cstheme="minorHAnsi"/>
          <w:color w:val="000000" w:themeColor="text1"/>
          <w:sz w:val="24"/>
          <w:szCs w:val="24"/>
        </w:rPr>
        <w:t xml:space="preserve">FORMATUL ȘI STRUCTURA CADRU </w:t>
      </w:r>
      <w:r w:rsidR="00B54FC5" w:rsidRPr="00E67E94">
        <w:rPr>
          <w:rFonts w:ascii="Trebuchet MS" w:hAnsi="Trebuchet MS" w:cstheme="minorHAnsi"/>
          <w:color w:val="000000" w:themeColor="text1"/>
          <w:sz w:val="24"/>
          <w:szCs w:val="24"/>
        </w:rPr>
        <w:t>AL</w:t>
      </w:r>
      <w:r w:rsidR="00345E9B" w:rsidRPr="00E67E94">
        <w:rPr>
          <w:rFonts w:ascii="Trebuchet MS" w:hAnsi="Trebuchet MS" w:cstheme="minorHAnsi"/>
          <w:color w:val="000000" w:themeColor="text1"/>
          <w:sz w:val="24"/>
          <w:szCs w:val="24"/>
        </w:rPr>
        <w:t>E</w:t>
      </w:r>
      <w:r w:rsidR="00B54FC5" w:rsidRPr="00E67E94">
        <w:rPr>
          <w:rFonts w:ascii="Trebuchet MS" w:hAnsi="Trebuchet MS" w:cstheme="minorHAnsi"/>
          <w:color w:val="000000" w:themeColor="text1"/>
          <w:sz w:val="24"/>
          <w:szCs w:val="24"/>
        </w:rPr>
        <w:t xml:space="preserve"> DECLARAȚIEI UNICE</w:t>
      </w:r>
    </w:p>
    <w:p w14:paraId="1C418679" w14:textId="77777777" w:rsidR="00B54FC5" w:rsidRPr="00E67E94" w:rsidRDefault="00B54FC5" w:rsidP="00B361FC">
      <w:pPr>
        <w:spacing w:after="0" w:line="240" w:lineRule="auto"/>
        <w:jc w:val="both"/>
        <w:rPr>
          <w:rFonts w:ascii="Trebuchet MS" w:hAnsi="Trebuchet MS" w:cstheme="minorHAnsi"/>
          <w:color w:val="000000" w:themeColor="text1"/>
          <w:sz w:val="24"/>
          <w:szCs w:val="24"/>
        </w:rPr>
      </w:pPr>
      <w:bookmarkStart w:id="0" w:name="_Hlk131884682"/>
    </w:p>
    <w:p w14:paraId="3575A0A9" w14:textId="77777777" w:rsidR="00EB72FF" w:rsidRPr="00E67E94" w:rsidRDefault="00EB72FF" w:rsidP="00B361FC">
      <w:pPr>
        <w:spacing w:after="0" w:line="240" w:lineRule="auto"/>
        <w:jc w:val="both"/>
        <w:rPr>
          <w:rFonts w:ascii="Trebuchet MS" w:hAnsi="Trebuchet MS" w:cstheme="minorHAnsi"/>
          <w:color w:val="000000" w:themeColor="text1"/>
          <w:sz w:val="24"/>
          <w:szCs w:val="24"/>
        </w:rPr>
      </w:pPr>
      <w:r w:rsidRPr="00E67E94">
        <w:rPr>
          <w:rFonts w:ascii="Trebuchet MS" w:hAnsi="Trebuchet MS" w:cstheme="minorHAnsi"/>
          <w:color w:val="000000" w:themeColor="text1"/>
          <w:sz w:val="24"/>
          <w:szCs w:val="24"/>
        </w:rPr>
        <w:t xml:space="preserve">Program: </w:t>
      </w:r>
      <w:bookmarkStart w:id="1" w:name="_Hlk141800159"/>
      <w:r w:rsidRPr="00E67E94">
        <w:rPr>
          <w:rFonts w:ascii="Trebuchet MS" w:hAnsi="Trebuchet MS" w:cstheme="minorHAnsi"/>
          <w:color w:val="000000" w:themeColor="text1"/>
          <w:sz w:val="24"/>
          <w:szCs w:val="24"/>
        </w:rPr>
        <w:t xml:space="preserve">Programului Regional București-Ilfov </w:t>
      </w:r>
    </w:p>
    <w:bookmarkEnd w:id="1"/>
    <w:p w14:paraId="7AA3C0D0" w14:textId="77777777" w:rsidR="00233F36" w:rsidRPr="00E67E94" w:rsidRDefault="00EB72FF" w:rsidP="00233F36">
      <w:pPr>
        <w:spacing w:after="0" w:line="240" w:lineRule="auto"/>
        <w:jc w:val="both"/>
        <w:rPr>
          <w:rFonts w:ascii="Trebuchet MS" w:hAnsi="Trebuchet MS" w:cstheme="minorHAnsi"/>
          <w:color w:val="000000" w:themeColor="text1"/>
          <w:sz w:val="24"/>
          <w:szCs w:val="24"/>
        </w:rPr>
      </w:pPr>
      <w:r w:rsidRPr="00E67E94">
        <w:rPr>
          <w:rFonts w:ascii="Trebuchet MS" w:hAnsi="Trebuchet MS" w:cstheme="minorHAnsi"/>
          <w:color w:val="000000" w:themeColor="text1"/>
          <w:sz w:val="24"/>
          <w:szCs w:val="24"/>
        </w:rPr>
        <w:t>Prioritate:</w:t>
      </w:r>
      <w:bookmarkStart w:id="2" w:name="_Hlk141261132"/>
      <w:r w:rsidR="00FB3935" w:rsidRPr="00E67E94">
        <w:rPr>
          <w:rFonts w:ascii="Trebuchet MS" w:hAnsi="Trebuchet MS" w:cstheme="minorHAnsi"/>
          <w:color w:val="000000" w:themeColor="text1"/>
          <w:sz w:val="24"/>
          <w:szCs w:val="24"/>
        </w:rPr>
        <w:t xml:space="preserve"> </w:t>
      </w:r>
      <w:bookmarkEnd w:id="2"/>
    </w:p>
    <w:p w14:paraId="1D68D05D" w14:textId="77777777" w:rsidR="00233F36" w:rsidRPr="00E67E94" w:rsidRDefault="00EB72FF" w:rsidP="00B361FC">
      <w:pPr>
        <w:spacing w:after="0" w:line="240" w:lineRule="auto"/>
        <w:jc w:val="both"/>
        <w:rPr>
          <w:rFonts w:ascii="Trebuchet MS" w:hAnsi="Trebuchet MS" w:cstheme="minorHAnsi"/>
          <w:color w:val="000000" w:themeColor="text1"/>
          <w:sz w:val="24"/>
          <w:szCs w:val="24"/>
        </w:rPr>
      </w:pPr>
      <w:r w:rsidRPr="00E67E94">
        <w:rPr>
          <w:rFonts w:ascii="Trebuchet MS" w:hAnsi="Trebuchet MS" w:cstheme="minorHAnsi"/>
          <w:color w:val="000000" w:themeColor="text1"/>
          <w:sz w:val="24"/>
          <w:szCs w:val="24"/>
        </w:rPr>
        <w:t xml:space="preserve">Obiectiv specific: </w:t>
      </w:r>
    </w:p>
    <w:p w14:paraId="31A397A2" w14:textId="76686147" w:rsidR="00EB72FF" w:rsidRPr="00E67E94" w:rsidRDefault="00EB72FF" w:rsidP="00B361FC">
      <w:pPr>
        <w:spacing w:after="0" w:line="240" w:lineRule="auto"/>
        <w:jc w:val="both"/>
        <w:rPr>
          <w:rFonts w:ascii="Trebuchet MS" w:hAnsi="Trebuchet MS" w:cstheme="minorHAnsi"/>
          <w:color w:val="000000" w:themeColor="text1"/>
          <w:sz w:val="24"/>
          <w:szCs w:val="24"/>
        </w:rPr>
      </w:pPr>
      <w:r w:rsidRPr="00E67E94">
        <w:rPr>
          <w:rFonts w:ascii="Trebuchet MS" w:hAnsi="Trebuchet MS" w:cstheme="minorHAnsi"/>
          <w:color w:val="000000" w:themeColor="text1"/>
          <w:sz w:val="24"/>
          <w:szCs w:val="24"/>
        </w:rPr>
        <w:t xml:space="preserve">Apel de proiecte: </w:t>
      </w:r>
    </w:p>
    <w:p w14:paraId="34E8067A" w14:textId="77777777" w:rsidR="00233F36" w:rsidRPr="00E67E94" w:rsidRDefault="00233F36" w:rsidP="00B361FC">
      <w:pPr>
        <w:spacing w:after="0" w:line="240" w:lineRule="auto"/>
        <w:jc w:val="both"/>
        <w:rPr>
          <w:rFonts w:ascii="Trebuchet MS" w:hAnsi="Trebuchet MS" w:cstheme="minorHAnsi"/>
          <w:color w:val="000000" w:themeColor="text1"/>
          <w:sz w:val="24"/>
          <w:szCs w:val="24"/>
        </w:rPr>
      </w:pPr>
    </w:p>
    <w:p w14:paraId="69B5B593" w14:textId="29CB372E" w:rsidR="00694857" w:rsidRPr="00E67E94" w:rsidRDefault="00EB72FF" w:rsidP="00B361FC">
      <w:pPr>
        <w:spacing w:after="0" w:line="240" w:lineRule="auto"/>
        <w:jc w:val="both"/>
        <w:rPr>
          <w:rFonts w:ascii="Trebuchet MS" w:hAnsi="Trebuchet MS" w:cstheme="minorHAnsi"/>
          <w:color w:val="000000" w:themeColor="text1"/>
          <w:sz w:val="24"/>
          <w:szCs w:val="24"/>
        </w:rPr>
      </w:pPr>
      <w:r w:rsidRPr="00E67E94">
        <w:rPr>
          <w:rFonts w:ascii="Trebuchet MS" w:hAnsi="Trebuchet MS" w:cstheme="minorHAnsi"/>
          <w:color w:val="000000" w:themeColor="text1"/>
          <w:sz w:val="24"/>
          <w:szCs w:val="24"/>
        </w:rPr>
        <w:t>Cod SMIS: &lt;se generează de sistemul informatic&gt;</w:t>
      </w:r>
      <w:bookmarkEnd w:id="0"/>
    </w:p>
    <w:p w14:paraId="7410AD2F" w14:textId="3ED0EADF" w:rsidR="00EB72FF" w:rsidRPr="00E67E94" w:rsidRDefault="00EB72FF" w:rsidP="00B361FC">
      <w:pPr>
        <w:spacing w:after="0" w:line="240" w:lineRule="auto"/>
        <w:jc w:val="both"/>
        <w:rPr>
          <w:rFonts w:ascii="Trebuchet MS" w:hAnsi="Trebuchet MS"/>
          <w:color w:val="000000" w:themeColor="text1"/>
          <w:sz w:val="24"/>
          <w:szCs w:val="24"/>
        </w:rPr>
      </w:pPr>
    </w:p>
    <w:p w14:paraId="6FCF3E28" w14:textId="77777777" w:rsidR="00EB72FF" w:rsidRPr="00E67E94" w:rsidRDefault="00EB72FF" w:rsidP="00B361FC">
      <w:pPr>
        <w:spacing w:after="0" w:line="240" w:lineRule="auto"/>
        <w:jc w:val="both"/>
        <w:rPr>
          <w:rFonts w:ascii="Trebuchet MS" w:hAnsi="Trebuchet MS"/>
          <w:color w:val="000000" w:themeColor="text1"/>
          <w:sz w:val="24"/>
          <w:szCs w:val="24"/>
        </w:rPr>
      </w:pPr>
    </w:p>
    <w:p w14:paraId="7B03B5F2" w14:textId="6F70C31C" w:rsidR="00694857" w:rsidRPr="00E67E94" w:rsidRDefault="002F6292" w:rsidP="00315479">
      <w:pPr>
        <w:spacing w:after="0" w:line="240" w:lineRule="auto"/>
        <w:jc w:val="center"/>
        <w:rPr>
          <w:rFonts w:ascii="Trebuchet MS" w:hAnsi="Trebuchet MS"/>
          <w:color w:val="000000" w:themeColor="text1"/>
          <w:sz w:val="24"/>
          <w:szCs w:val="24"/>
        </w:rPr>
      </w:pPr>
      <w:r w:rsidRPr="00E67E94">
        <w:rPr>
          <w:rFonts w:ascii="Trebuchet MS" w:hAnsi="Trebuchet MS"/>
          <w:color w:val="000000" w:themeColor="text1"/>
          <w:sz w:val="24"/>
          <w:szCs w:val="24"/>
        </w:rPr>
        <w:t>DECLARAȚIE UNICĂ</w:t>
      </w:r>
    </w:p>
    <w:p w14:paraId="53F9FDFC" w14:textId="38918D48" w:rsidR="00315479" w:rsidRPr="00E67E94" w:rsidRDefault="00315479" w:rsidP="00315479">
      <w:pPr>
        <w:spacing w:after="0" w:line="240" w:lineRule="auto"/>
        <w:jc w:val="center"/>
        <w:rPr>
          <w:rFonts w:ascii="Trebuchet MS" w:hAnsi="Trebuchet MS"/>
          <w:color w:val="000000" w:themeColor="text1"/>
          <w:sz w:val="24"/>
          <w:szCs w:val="24"/>
        </w:rPr>
      </w:pPr>
    </w:p>
    <w:p w14:paraId="42E5C9BD" w14:textId="77777777" w:rsidR="00315479" w:rsidRPr="00E67E94" w:rsidRDefault="00315479" w:rsidP="00315479">
      <w:pPr>
        <w:spacing w:after="0" w:line="240" w:lineRule="auto"/>
        <w:jc w:val="center"/>
        <w:rPr>
          <w:rFonts w:ascii="Trebuchet MS" w:hAnsi="Trebuchet MS"/>
          <w:color w:val="000000" w:themeColor="text1"/>
          <w:sz w:val="24"/>
          <w:szCs w:val="24"/>
        </w:rPr>
      </w:pPr>
    </w:p>
    <w:p w14:paraId="5867F42E" w14:textId="77777777" w:rsidR="00694857" w:rsidRPr="00E67E94" w:rsidRDefault="00694857" w:rsidP="00B361FC">
      <w:pPr>
        <w:spacing w:after="0" w:line="240" w:lineRule="auto"/>
        <w:jc w:val="both"/>
        <w:rPr>
          <w:rFonts w:ascii="Trebuchet MS" w:hAnsi="Trebuchet MS"/>
          <w:color w:val="000000" w:themeColor="text1"/>
          <w:sz w:val="24"/>
          <w:szCs w:val="24"/>
        </w:rPr>
      </w:pPr>
    </w:p>
    <w:p w14:paraId="5F9F84C2" w14:textId="77777777" w:rsidR="004B52C0" w:rsidRPr="00E67E94" w:rsidRDefault="004B52C0" w:rsidP="00B361FC">
      <w:pPr>
        <w:spacing w:after="0" w:line="240" w:lineRule="auto"/>
        <w:jc w:val="both"/>
        <w:rPr>
          <w:rFonts w:ascii="Trebuchet MS" w:hAnsi="Trebuchet MS" w:cstheme="minorHAnsi"/>
          <w:color w:val="000000" w:themeColor="text1"/>
          <w:sz w:val="24"/>
          <w:szCs w:val="24"/>
        </w:rPr>
      </w:pPr>
      <w:r w:rsidRPr="00E67E94">
        <w:rPr>
          <w:rFonts w:ascii="Trebuchet MS" w:hAnsi="Trebuchet MS" w:cstheme="minorHAnsi"/>
          <w:color w:val="000000" w:themeColor="text1"/>
          <w:sz w:val="24"/>
          <w:szCs w:val="24"/>
        </w:rPr>
        <w:t>Subsemnatul/subsemnata &lt;</w:t>
      </w:r>
      <w:r w:rsidRPr="00E67E94">
        <w:rPr>
          <w:rFonts w:ascii="Trebuchet MS" w:hAnsi="Trebuchet MS" w:cstheme="minorHAnsi"/>
          <w:color w:val="000000" w:themeColor="text1"/>
          <w:sz w:val="24"/>
          <w:szCs w:val="24"/>
          <w:shd w:val="clear" w:color="auto" w:fill="B2B2B2"/>
        </w:rPr>
        <w:t>nume</w:t>
      </w:r>
      <w:r w:rsidRPr="00E67E94">
        <w:rPr>
          <w:rFonts w:ascii="Trebuchet MS" w:hAnsi="Trebuchet MS" w:cstheme="minorHAnsi"/>
          <w:color w:val="000000" w:themeColor="text1"/>
          <w:sz w:val="24"/>
          <w:szCs w:val="24"/>
        </w:rPr>
        <w:t>&gt;, &lt;</w:t>
      </w:r>
      <w:r w:rsidRPr="00E67E94">
        <w:rPr>
          <w:rFonts w:ascii="Trebuchet MS" w:hAnsi="Trebuchet MS" w:cstheme="minorHAnsi"/>
          <w:color w:val="000000" w:themeColor="text1"/>
          <w:sz w:val="24"/>
          <w:szCs w:val="24"/>
          <w:shd w:val="clear" w:color="auto" w:fill="B2B2B2"/>
        </w:rPr>
        <w:t>prenume</w:t>
      </w:r>
      <w:r w:rsidRPr="00E67E94">
        <w:rPr>
          <w:rFonts w:ascii="Trebuchet MS" w:hAnsi="Trebuchet MS" w:cstheme="minorHAnsi"/>
          <w:color w:val="000000" w:themeColor="text1"/>
          <w:sz w:val="24"/>
          <w:szCs w:val="24"/>
        </w:rPr>
        <w:t>&gt;, posesor al  BI/CI, seria &lt;</w:t>
      </w:r>
      <w:r w:rsidRPr="00E67E94">
        <w:rPr>
          <w:rFonts w:ascii="Trebuchet MS" w:hAnsi="Trebuchet MS" w:cstheme="minorHAnsi"/>
          <w:color w:val="000000" w:themeColor="text1"/>
          <w:sz w:val="24"/>
          <w:szCs w:val="24"/>
          <w:shd w:val="clear" w:color="auto" w:fill="B2B2B2"/>
        </w:rPr>
        <w:t>seriaCI</w:t>
      </w:r>
      <w:r w:rsidRPr="00E67E94">
        <w:rPr>
          <w:rFonts w:ascii="Trebuchet MS" w:hAnsi="Trebuchet MS" w:cstheme="minorHAnsi"/>
          <w:color w:val="000000" w:themeColor="text1"/>
          <w:sz w:val="24"/>
          <w:szCs w:val="24"/>
        </w:rPr>
        <w:t>&gt; nr. &lt;</w:t>
      </w:r>
      <w:r w:rsidRPr="00E67E94">
        <w:rPr>
          <w:rFonts w:ascii="Trebuchet MS" w:hAnsi="Trebuchet MS" w:cstheme="minorHAnsi"/>
          <w:color w:val="000000" w:themeColor="text1"/>
          <w:sz w:val="24"/>
          <w:szCs w:val="24"/>
          <w:shd w:val="clear" w:color="auto" w:fill="B2B2B2"/>
        </w:rPr>
        <w:t>nrCi</w:t>
      </w:r>
      <w:r w:rsidRPr="00E67E94">
        <w:rPr>
          <w:rFonts w:ascii="Trebuchet MS" w:hAnsi="Trebuchet MS" w:cstheme="minorHAnsi"/>
          <w:color w:val="000000" w:themeColor="text1"/>
          <w:sz w:val="24"/>
          <w:szCs w:val="24"/>
        </w:rPr>
        <w:t>&gt;, CNP &lt;</w:t>
      </w:r>
      <w:r w:rsidRPr="00E67E94">
        <w:rPr>
          <w:rFonts w:ascii="Trebuchet MS" w:hAnsi="Trebuchet MS" w:cstheme="minorHAnsi"/>
          <w:color w:val="000000" w:themeColor="text1"/>
          <w:sz w:val="24"/>
          <w:szCs w:val="24"/>
          <w:shd w:val="clear" w:color="auto" w:fill="B2B2B2"/>
        </w:rPr>
        <w:t>CNP</w:t>
      </w:r>
      <w:r w:rsidRPr="00E67E94">
        <w:rPr>
          <w:rFonts w:ascii="Trebuchet MS" w:hAnsi="Trebuchet MS" w:cstheme="minorHAnsi"/>
          <w:color w:val="000000" w:themeColor="text1"/>
          <w:sz w:val="24"/>
          <w:szCs w:val="24"/>
        </w:rPr>
        <w:t>&gt;, în calitate de &lt;</w:t>
      </w:r>
      <w:r w:rsidRPr="00E67E94">
        <w:rPr>
          <w:rFonts w:ascii="Trebuchet MS" w:hAnsi="Trebuchet MS" w:cstheme="minorHAnsi"/>
          <w:color w:val="000000" w:themeColor="text1"/>
          <w:sz w:val="24"/>
          <w:szCs w:val="24"/>
          <w:shd w:val="clear" w:color="auto" w:fill="B2B2B2"/>
        </w:rPr>
        <w:t>reprezentant/imputernicit</w:t>
      </w:r>
      <w:r w:rsidRPr="00E67E94">
        <w:rPr>
          <w:rFonts w:ascii="Trebuchet MS" w:hAnsi="Trebuchet MS" w:cstheme="minorHAnsi"/>
          <w:color w:val="000000" w:themeColor="text1"/>
          <w:sz w:val="24"/>
          <w:szCs w:val="24"/>
        </w:rPr>
        <w:t>&gt; al &lt;</w:t>
      </w:r>
      <w:r w:rsidRPr="00E67E94">
        <w:rPr>
          <w:rFonts w:ascii="Trebuchet MS" w:hAnsi="Trebuchet MS" w:cstheme="minorHAnsi"/>
          <w:color w:val="000000" w:themeColor="text1"/>
          <w:sz w:val="24"/>
          <w:szCs w:val="24"/>
          <w:shd w:val="clear" w:color="auto" w:fill="B2B2B2"/>
        </w:rPr>
        <w:t>entitate</w:t>
      </w:r>
      <w:r w:rsidRPr="00E67E94">
        <w:rPr>
          <w:rFonts w:ascii="Trebuchet MS" w:hAnsi="Trebuchet MS" w:cstheme="minorHAnsi"/>
          <w:color w:val="000000" w:themeColor="text1"/>
          <w:sz w:val="24"/>
          <w:szCs w:val="24"/>
        </w:rPr>
        <w:t>&gt; în calitate de &lt;</w:t>
      </w:r>
      <w:r w:rsidRPr="00E67E94">
        <w:rPr>
          <w:rFonts w:ascii="Trebuchet MS" w:hAnsi="Trebuchet MS" w:cstheme="minorHAnsi"/>
          <w:color w:val="000000" w:themeColor="text1"/>
          <w:sz w:val="24"/>
          <w:szCs w:val="24"/>
          <w:shd w:val="clear" w:color="auto" w:fill="B2B2B2"/>
        </w:rPr>
        <w:t>calitate în parteneriat - partener/lider</w:t>
      </w:r>
      <w:r w:rsidRPr="00E67E94">
        <w:rPr>
          <w:rFonts w:ascii="Trebuchet MS" w:hAnsi="Trebuchet MS" w:cstheme="minorHAnsi"/>
          <w:color w:val="000000" w:themeColor="text1"/>
          <w:sz w:val="24"/>
          <w:szCs w:val="24"/>
        </w:rPr>
        <w:t xml:space="preserve">&gt; al parteneriatului format din </w:t>
      </w:r>
      <w:r w:rsidRPr="00E67E94">
        <w:rPr>
          <w:rFonts w:ascii="Trebuchet MS" w:hAnsi="Trebuchet MS" w:cstheme="minorHAnsi"/>
          <w:color w:val="000000" w:themeColor="text1"/>
          <w:sz w:val="24"/>
          <w:szCs w:val="24"/>
          <w:shd w:val="clear" w:color="auto" w:fill="B2B2B2"/>
        </w:rPr>
        <w:t>&lt;denumire parteneriat&gt;</w:t>
      </w:r>
      <w:r w:rsidRPr="00E67E94">
        <w:rPr>
          <w:rFonts w:ascii="Trebuchet MS" w:hAnsi="Trebuchet MS" w:cstheme="minorHAnsi"/>
          <w:color w:val="000000" w:themeColor="text1"/>
          <w:sz w:val="24"/>
          <w:szCs w:val="24"/>
        </w:rPr>
        <w:t>, cunoscând prevederile legale privind falsul în declarații și falsul intelectual, declar următoarele:</w:t>
      </w:r>
    </w:p>
    <w:p w14:paraId="05B4FFA4" w14:textId="1FA13CFE" w:rsidR="004B52C0" w:rsidRPr="00E67E94" w:rsidRDefault="004B52C0" w:rsidP="00B361FC">
      <w:pPr>
        <w:pStyle w:val="bullet"/>
        <w:numPr>
          <w:ilvl w:val="0"/>
          <w:numId w:val="0"/>
        </w:numPr>
        <w:spacing w:before="0" w:after="0"/>
        <w:rPr>
          <w:rFonts w:cstheme="minorHAnsi"/>
          <w:color w:val="000000" w:themeColor="text1"/>
          <w:sz w:val="24"/>
        </w:rPr>
      </w:pPr>
      <w:r w:rsidRPr="00E67E94">
        <w:rPr>
          <w:rFonts w:cstheme="minorHAnsi"/>
          <w:iCs/>
          <w:color w:val="000000" w:themeColor="text1"/>
          <w:sz w:val="24"/>
          <w:lang w:eastAsia="sk-SK"/>
        </w:rPr>
        <w:t xml:space="preserve"> &lt;</w:t>
      </w:r>
      <w:r w:rsidRPr="00E67E94">
        <w:rPr>
          <w:rFonts w:cstheme="minorHAnsi"/>
          <w:iCs/>
          <w:color w:val="000000" w:themeColor="text1"/>
          <w:sz w:val="24"/>
          <w:shd w:val="clear" w:color="auto" w:fill="B2B2B2"/>
          <w:lang w:eastAsia="sk-SK"/>
        </w:rPr>
        <w:t>solicitant</w:t>
      </w:r>
      <w:r w:rsidRPr="00E67E94">
        <w:rPr>
          <w:rFonts w:cstheme="minorHAnsi"/>
          <w:iCs/>
          <w:color w:val="000000" w:themeColor="text1"/>
          <w:sz w:val="24"/>
          <w:lang w:eastAsia="sk-SK"/>
        </w:rPr>
        <w:t>&gt;</w:t>
      </w:r>
      <w:r w:rsidRPr="00E67E94">
        <w:rPr>
          <w:rFonts w:cstheme="minorHAnsi"/>
          <w:color w:val="000000" w:themeColor="text1"/>
          <w:sz w:val="24"/>
        </w:rPr>
        <w:t xml:space="preserve"> depune Cererea de finanțare cu titlul &lt;</w:t>
      </w:r>
      <w:r w:rsidRPr="00E67E94">
        <w:rPr>
          <w:rFonts w:cstheme="minorHAnsi"/>
          <w:color w:val="000000" w:themeColor="text1"/>
          <w:sz w:val="24"/>
          <w:shd w:val="clear" w:color="auto" w:fill="B2B2B2"/>
        </w:rPr>
        <w:t>titlu proiect</w:t>
      </w:r>
      <w:r w:rsidRPr="00E67E94">
        <w:rPr>
          <w:rFonts w:cstheme="minorHAnsi"/>
          <w:color w:val="000000" w:themeColor="text1"/>
          <w:sz w:val="24"/>
        </w:rPr>
        <w:t xml:space="preserve">&gt;, depus în cadrul Apelului de proiecte </w:t>
      </w:r>
      <w:r w:rsidR="00B361FC" w:rsidRPr="00E67E94">
        <w:rPr>
          <w:rFonts w:cstheme="minorHAnsi"/>
          <w:color w:val="000000" w:themeColor="text1"/>
          <w:sz w:val="24"/>
        </w:rPr>
        <w:t>”</w:t>
      </w:r>
      <w:r w:rsidR="00233F36" w:rsidRPr="00E67E94">
        <w:rPr>
          <w:rFonts w:cstheme="minorHAnsi"/>
          <w:color w:val="000000" w:themeColor="text1"/>
          <w:sz w:val="24"/>
        </w:rPr>
        <w:t>......</w:t>
      </w:r>
      <w:r w:rsidR="00B361FC" w:rsidRPr="00E67E94">
        <w:rPr>
          <w:rFonts w:cstheme="minorHAnsi"/>
          <w:color w:val="000000" w:themeColor="text1"/>
          <w:sz w:val="24"/>
        </w:rPr>
        <w:t>”</w:t>
      </w:r>
      <w:r w:rsidRPr="00E67E94">
        <w:rPr>
          <w:rFonts w:cstheme="minorHAnsi"/>
          <w:color w:val="000000" w:themeColor="text1"/>
          <w:sz w:val="24"/>
        </w:rPr>
        <w:t xml:space="preserve">, lansat în cadrul programului </w:t>
      </w:r>
      <w:r w:rsidR="00B361FC" w:rsidRPr="00E67E94">
        <w:rPr>
          <w:rFonts w:cstheme="minorHAnsi"/>
          <w:color w:val="000000" w:themeColor="text1"/>
          <w:sz w:val="24"/>
        </w:rPr>
        <w:t xml:space="preserve">Programului Regional București-Ilfov, </w:t>
      </w:r>
      <w:r w:rsidRPr="00E67E94">
        <w:rPr>
          <w:rFonts w:cstheme="minorHAnsi"/>
          <w:color w:val="000000" w:themeColor="text1"/>
          <w:sz w:val="24"/>
        </w:rPr>
        <w:t>în calitate de &lt;</w:t>
      </w:r>
      <w:r w:rsidRPr="00E67E94">
        <w:rPr>
          <w:rFonts w:cstheme="minorHAnsi"/>
          <w:color w:val="000000" w:themeColor="text1"/>
          <w:sz w:val="24"/>
          <w:shd w:val="clear" w:color="auto" w:fill="B2B2B2"/>
        </w:rPr>
        <w:t>calitatea în proiect</w:t>
      </w:r>
      <w:r w:rsidRPr="00E67E94">
        <w:rPr>
          <w:rFonts w:cstheme="minorHAnsi"/>
          <w:color w:val="000000" w:themeColor="text1"/>
          <w:sz w:val="24"/>
        </w:rPr>
        <w:t>&gt;, proiect pentru care va fi asigurata o contribuție proprie de &lt;</w:t>
      </w:r>
      <w:r w:rsidRPr="00E67E94">
        <w:rPr>
          <w:rFonts w:cstheme="minorHAnsi"/>
          <w:color w:val="000000" w:themeColor="text1"/>
          <w:sz w:val="24"/>
          <w:shd w:val="clear" w:color="auto" w:fill="B2B2B2"/>
        </w:rPr>
        <w:t>contributia Proprie</w:t>
      </w:r>
      <w:r w:rsidRPr="00E67E94">
        <w:rPr>
          <w:rFonts w:cstheme="minorHAnsi"/>
          <w:color w:val="000000" w:themeColor="text1"/>
          <w:sz w:val="24"/>
        </w:rPr>
        <w:t>&gt; lei, reprezentând &lt;</w:t>
      </w:r>
      <w:r w:rsidRPr="00E67E94">
        <w:rPr>
          <w:rFonts w:cstheme="minorHAnsi"/>
          <w:color w:val="000000" w:themeColor="text1"/>
          <w:sz w:val="24"/>
          <w:shd w:val="clear" w:color="auto" w:fill="999999"/>
        </w:rPr>
        <w:t>x</w:t>
      </w:r>
      <w:r w:rsidRPr="00E67E94">
        <w:rPr>
          <w:rFonts w:cstheme="minorHAnsi"/>
          <w:color w:val="000000" w:themeColor="text1"/>
          <w:sz w:val="24"/>
        </w:rPr>
        <w:t xml:space="preserve">&gt;% din valoarea eligibilă a proiectului. </w:t>
      </w:r>
      <w:r w:rsidRPr="00E67E94">
        <w:rPr>
          <w:rFonts w:cstheme="minorHAnsi"/>
          <w:iCs/>
          <w:color w:val="000000" w:themeColor="text1"/>
          <w:sz w:val="24"/>
        </w:rPr>
        <w:t>(unde x% = se va calcula din datele introduse în Cererea de finanțare ca contributie proprie din valoarea eligibilă a proiectului).</w:t>
      </w:r>
    </w:p>
    <w:p w14:paraId="78D66140" w14:textId="77777777" w:rsidR="00694857" w:rsidRPr="00E67E94" w:rsidRDefault="00694857" w:rsidP="00B361FC">
      <w:pPr>
        <w:pStyle w:val="bullet"/>
        <w:numPr>
          <w:ilvl w:val="0"/>
          <w:numId w:val="0"/>
        </w:numPr>
        <w:spacing w:before="0" w:after="0"/>
        <w:rPr>
          <w:rFonts w:cstheme="minorHAnsi"/>
          <w:color w:val="000000" w:themeColor="text1"/>
          <w:sz w:val="24"/>
        </w:rPr>
      </w:pPr>
    </w:p>
    <w:p w14:paraId="535DBD00" w14:textId="065DD921" w:rsidR="00694857" w:rsidRPr="00E67E94" w:rsidRDefault="00193DF2" w:rsidP="00B361FC">
      <w:pPr>
        <w:pStyle w:val="bullet"/>
        <w:numPr>
          <w:ilvl w:val="0"/>
          <w:numId w:val="3"/>
        </w:numPr>
        <w:spacing w:before="0" w:after="0"/>
        <w:rPr>
          <w:rFonts w:cstheme="minorHAnsi"/>
          <w:iCs/>
          <w:color w:val="000000" w:themeColor="text1"/>
          <w:sz w:val="24"/>
          <w:lang w:eastAsia="sk-SK"/>
        </w:rPr>
      </w:pPr>
      <w:r w:rsidRPr="00E67E94">
        <w:rPr>
          <w:rFonts w:cstheme="minorHAnsi"/>
          <w:iCs/>
          <w:color w:val="000000" w:themeColor="text1"/>
          <w:sz w:val="24"/>
          <w:lang w:eastAsia="sk-SK"/>
        </w:rPr>
        <w:t xml:space="preserve">Sunt respectate </w:t>
      </w:r>
      <w:r w:rsidR="002F6292" w:rsidRPr="00E67E94">
        <w:rPr>
          <w:rFonts w:cstheme="minorHAnsi"/>
          <w:iCs/>
          <w:color w:val="000000" w:themeColor="text1"/>
          <w:sz w:val="24"/>
          <w:lang w:eastAsia="sk-SK"/>
        </w:rPr>
        <w:t xml:space="preserve">cerințele specifice de eligibilitate aplicabile proiectului și solicitantului, în </w:t>
      </w:r>
      <w:r w:rsidR="003E151B" w:rsidRPr="00E67E94">
        <w:rPr>
          <w:rFonts w:cstheme="minorHAnsi"/>
          <w:iCs/>
          <w:color w:val="000000" w:themeColor="text1"/>
          <w:sz w:val="24"/>
          <w:lang w:eastAsia="sk-SK"/>
        </w:rPr>
        <w:t xml:space="preserve">condițiile și la termenele prevăzute în </w:t>
      </w:r>
      <w:r w:rsidR="002F6292" w:rsidRPr="00E67E94">
        <w:rPr>
          <w:rFonts w:cstheme="minorHAnsi"/>
          <w:iCs/>
          <w:color w:val="000000" w:themeColor="text1"/>
          <w:sz w:val="24"/>
          <w:lang w:eastAsia="sk-SK"/>
        </w:rPr>
        <w:t>Ghidul Solicitantului, după cum urmează:</w:t>
      </w:r>
    </w:p>
    <w:p w14:paraId="5A65F283" w14:textId="77777777" w:rsidR="00233F36" w:rsidRPr="00233F36" w:rsidRDefault="00233F36" w:rsidP="00233F36">
      <w:pPr>
        <w:suppressAutoHyphens w:val="0"/>
        <w:spacing w:after="0"/>
        <w:ind w:left="782" w:right="64"/>
        <w:contextualSpacing/>
        <w:jc w:val="both"/>
        <w:rPr>
          <w:rFonts w:ascii="Trebuchet MS" w:eastAsia="Calibri" w:hAnsi="Trebuchet MS" w:cstheme="minorHAnsi"/>
          <w:color w:val="000000" w:themeColor="text1"/>
          <w:sz w:val="24"/>
          <w:szCs w:val="24"/>
        </w:rPr>
      </w:pPr>
    </w:p>
    <w:bookmarkStart w:id="3" w:name="_Hlk160099560"/>
    <w:p w14:paraId="14157FA8" w14:textId="75DBD4EF" w:rsidR="00233F36" w:rsidRPr="00233F36" w:rsidRDefault="00233F36" w:rsidP="00233F36">
      <w:pPr>
        <w:suppressAutoHyphens w:val="0"/>
        <w:spacing w:after="0" w:line="240" w:lineRule="auto"/>
        <w:ind w:left="810"/>
        <w:contextualSpacing/>
        <w:jc w:val="both"/>
        <w:rPr>
          <w:rFonts w:ascii="Trebuchet MS" w:eastAsia="Calibri" w:hAnsi="Trebuchet MS" w:cstheme="minorHAnsi"/>
          <w:color w:val="000000" w:themeColor="text1"/>
          <w:sz w:val="24"/>
          <w:szCs w:val="24"/>
        </w:rPr>
      </w:pPr>
      <w:r w:rsidRPr="00233F36">
        <w:rPr>
          <w:rFonts w:ascii="Trebuchet MS" w:eastAsia="Calibri" w:hAnsi="Trebuchet MS" w:cstheme="minorHAnsi"/>
          <w:color w:val="000000" w:themeColor="text1"/>
          <w:sz w:val="24"/>
          <w:szCs w:val="24"/>
        </w:rPr>
        <w:fldChar w:fldCharType="begin">
          <w:ffData>
            <w:name w:val=""/>
            <w:enabled/>
            <w:calcOnExit w:val="0"/>
            <w:checkBox>
              <w:sizeAuto/>
              <w:default w:val="0"/>
            </w:checkBox>
          </w:ffData>
        </w:fldChar>
      </w:r>
      <w:r w:rsidRPr="00233F36">
        <w:rPr>
          <w:rFonts w:ascii="Trebuchet MS" w:eastAsia="Calibri" w:hAnsi="Trebuchet MS" w:cstheme="minorHAnsi"/>
          <w:color w:val="000000" w:themeColor="text1"/>
          <w:sz w:val="24"/>
          <w:szCs w:val="24"/>
        </w:rPr>
        <w:instrText xml:space="preserve"> FORMCHECKBOX </w:instrText>
      </w:r>
      <w:r w:rsidR="0028693E">
        <w:rPr>
          <w:rFonts w:ascii="Trebuchet MS" w:eastAsia="Calibri" w:hAnsi="Trebuchet MS" w:cstheme="minorHAnsi"/>
          <w:color w:val="000000" w:themeColor="text1"/>
          <w:sz w:val="24"/>
          <w:szCs w:val="24"/>
        </w:rPr>
      </w:r>
      <w:r w:rsidR="0028693E">
        <w:rPr>
          <w:rFonts w:ascii="Trebuchet MS" w:eastAsia="Calibri" w:hAnsi="Trebuchet MS" w:cstheme="minorHAnsi"/>
          <w:color w:val="000000" w:themeColor="text1"/>
          <w:sz w:val="24"/>
          <w:szCs w:val="24"/>
        </w:rPr>
        <w:fldChar w:fldCharType="separate"/>
      </w:r>
      <w:r w:rsidRPr="00233F36">
        <w:rPr>
          <w:rFonts w:ascii="Trebuchet MS" w:eastAsia="Calibri" w:hAnsi="Trebuchet MS" w:cstheme="minorHAnsi"/>
          <w:color w:val="000000" w:themeColor="text1"/>
          <w:sz w:val="24"/>
          <w:szCs w:val="24"/>
        </w:rPr>
        <w:fldChar w:fldCharType="end"/>
      </w:r>
      <w:r w:rsidRPr="00233F36">
        <w:rPr>
          <w:rFonts w:ascii="Trebuchet MS" w:eastAsia="Calibri" w:hAnsi="Trebuchet MS" w:cstheme="minorHAnsi"/>
          <w:color w:val="000000" w:themeColor="text1"/>
          <w:sz w:val="24"/>
          <w:szCs w:val="24"/>
        </w:rPr>
        <w:t xml:space="preserve"> Cerința 1 - </w:t>
      </w:r>
      <w:r w:rsidRPr="00E817A9">
        <w:rPr>
          <w:rFonts w:ascii="Trebuchet MS" w:eastAsia="Calibri" w:hAnsi="Trebuchet MS" w:cstheme="minorHAnsi"/>
          <w:color w:val="000000" w:themeColor="text1"/>
          <w:sz w:val="24"/>
          <w:szCs w:val="24"/>
        </w:rPr>
        <w:t xml:space="preserve">Documentele statutare ale solicitantului/ partenerilor nu au fost modificate față de ultima versiune aprobată de </w:t>
      </w:r>
      <w:r w:rsidR="00C60D55" w:rsidRPr="00E817A9">
        <w:rPr>
          <w:rFonts w:ascii="Trebuchet MS" w:eastAsia="Calibri" w:hAnsi="Trebuchet MS" w:cstheme="minorHAnsi"/>
          <w:color w:val="000000" w:themeColor="text1"/>
          <w:sz w:val="24"/>
          <w:szCs w:val="24"/>
        </w:rPr>
        <w:t>OI-ADRBI</w:t>
      </w:r>
      <w:r w:rsidRPr="00E817A9">
        <w:rPr>
          <w:rFonts w:ascii="Trebuchet MS" w:eastAsia="Calibri" w:hAnsi="Trebuchet MS" w:cstheme="minorHAnsi"/>
          <w:color w:val="000000" w:themeColor="text1"/>
          <w:sz w:val="24"/>
          <w:szCs w:val="24"/>
        </w:rPr>
        <w:t>.</w:t>
      </w:r>
      <w:r w:rsidRPr="00233F36">
        <w:rPr>
          <w:rFonts w:ascii="Trebuchet MS" w:eastAsia="Calibri" w:hAnsi="Trebuchet MS" w:cstheme="minorHAnsi"/>
          <w:color w:val="000000" w:themeColor="text1"/>
          <w:sz w:val="24"/>
          <w:szCs w:val="24"/>
        </w:rPr>
        <w:t xml:space="preserve"> </w:t>
      </w:r>
    </w:p>
    <w:bookmarkEnd w:id="3"/>
    <w:p w14:paraId="17CF115F" w14:textId="77777777" w:rsidR="00233F36" w:rsidRPr="00233F36" w:rsidRDefault="00233F36" w:rsidP="00233F36">
      <w:pPr>
        <w:suppressAutoHyphens w:val="0"/>
        <w:spacing w:after="0" w:line="240" w:lineRule="auto"/>
        <w:ind w:left="810"/>
        <w:contextualSpacing/>
        <w:jc w:val="both"/>
        <w:rPr>
          <w:rFonts w:ascii="Trebuchet MS" w:eastAsia="Calibri" w:hAnsi="Trebuchet MS" w:cstheme="minorHAnsi"/>
          <w:color w:val="000000" w:themeColor="text1"/>
          <w:sz w:val="24"/>
          <w:szCs w:val="24"/>
        </w:rPr>
      </w:pPr>
      <w:r w:rsidRPr="00233F36">
        <w:rPr>
          <w:rFonts w:ascii="Trebuchet MS" w:eastAsia="Calibri" w:hAnsi="Trebuchet MS" w:cstheme="minorHAnsi"/>
          <w:color w:val="000000" w:themeColor="text1"/>
          <w:sz w:val="24"/>
          <w:szCs w:val="24"/>
        </w:rPr>
        <w:fldChar w:fldCharType="begin">
          <w:ffData>
            <w:name w:val=""/>
            <w:enabled/>
            <w:calcOnExit w:val="0"/>
            <w:checkBox>
              <w:sizeAuto/>
              <w:default w:val="0"/>
            </w:checkBox>
          </w:ffData>
        </w:fldChar>
      </w:r>
      <w:r w:rsidRPr="00233F36">
        <w:rPr>
          <w:rFonts w:ascii="Trebuchet MS" w:eastAsia="Calibri" w:hAnsi="Trebuchet MS" w:cstheme="minorHAnsi"/>
          <w:color w:val="000000" w:themeColor="text1"/>
          <w:sz w:val="24"/>
          <w:szCs w:val="24"/>
        </w:rPr>
        <w:instrText xml:space="preserve"> FORMCHECKBOX </w:instrText>
      </w:r>
      <w:r w:rsidR="0028693E">
        <w:rPr>
          <w:rFonts w:ascii="Trebuchet MS" w:eastAsia="Calibri" w:hAnsi="Trebuchet MS" w:cstheme="minorHAnsi"/>
          <w:color w:val="000000" w:themeColor="text1"/>
          <w:sz w:val="24"/>
          <w:szCs w:val="24"/>
        </w:rPr>
      </w:r>
      <w:r w:rsidR="0028693E">
        <w:rPr>
          <w:rFonts w:ascii="Trebuchet MS" w:eastAsia="Calibri" w:hAnsi="Trebuchet MS" w:cstheme="minorHAnsi"/>
          <w:color w:val="000000" w:themeColor="text1"/>
          <w:sz w:val="24"/>
          <w:szCs w:val="24"/>
        </w:rPr>
        <w:fldChar w:fldCharType="separate"/>
      </w:r>
      <w:r w:rsidRPr="00233F36">
        <w:rPr>
          <w:rFonts w:ascii="Trebuchet MS" w:eastAsia="Calibri" w:hAnsi="Trebuchet MS" w:cstheme="minorHAnsi"/>
          <w:color w:val="000000" w:themeColor="text1"/>
          <w:sz w:val="24"/>
          <w:szCs w:val="24"/>
        </w:rPr>
        <w:fldChar w:fldCharType="end"/>
      </w:r>
      <w:r w:rsidRPr="00233F36">
        <w:rPr>
          <w:rFonts w:ascii="Trebuchet MS" w:eastAsia="Calibri" w:hAnsi="Trebuchet MS" w:cstheme="minorHAnsi"/>
          <w:color w:val="000000" w:themeColor="text1"/>
          <w:sz w:val="24"/>
          <w:szCs w:val="24"/>
        </w:rPr>
        <w:t xml:space="preserve"> Cerința 2 – 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bookmarkStart w:id="4" w:name="_Hlk160100261"/>
    <w:p w14:paraId="7DDA2BF8" w14:textId="2DF6DE77" w:rsidR="00233F36" w:rsidRPr="00E67E94" w:rsidRDefault="00233F36" w:rsidP="00233F36">
      <w:pPr>
        <w:suppressAutoHyphens w:val="0"/>
        <w:spacing w:after="0" w:line="240" w:lineRule="auto"/>
        <w:ind w:left="810"/>
        <w:contextualSpacing/>
        <w:jc w:val="both"/>
        <w:rPr>
          <w:rFonts w:ascii="Trebuchet MS" w:eastAsia="Calibri" w:hAnsi="Trebuchet MS" w:cstheme="minorHAnsi"/>
          <w:color w:val="000000" w:themeColor="text1"/>
          <w:sz w:val="24"/>
          <w:szCs w:val="24"/>
        </w:rPr>
      </w:pPr>
      <w:r w:rsidRPr="00233F36">
        <w:rPr>
          <w:rFonts w:ascii="Trebuchet MS" w:eastAsia="Calibri" w:hAnsi="Trebuchet MS" w:cstheme="minorHAnsi"/>
          <w:color w:val="000000" w:themeColor="text1"/>
          <w:sz w:val="24"/>
          <w:szCs w:val="24"/>
        </w:rPr>
        <w:fldChar w:fldCharType="begin">
          <w:ffData>
            <w:name w:val=""/>
            <w:enabled/>
            <w:calcOnExit w:val="0"/>
            <w:checkBox>
              <w:sizeAuto/>
              <w:default w:val="0"/>
            </w:checkBox>
          </w:ffData>
        </w:fldChar>
      </w:r>
      <w:r w:rsidRPr="00233F36">
        <w:rPr>
          <w:rFonts w:ascii="Trebuchet MS" w:eastAsia="Calibri" w:hAnsi="Trebuchet MS" w:cstheme="minorHAnsi"/>
          <w:color w:val="000000" w:themeColor="text1"/>
          <w:sz w:val="24"/>
          <w:szCs w:val="24"/>
        </w:rPr>
        <w:instrText xml:space="preserve"> FORMCHECKBOX </w:instrText>
      </w:r>
      <w:r w:rsidR="0028693E">
        <w:rPr>
          <w:rFonts w:ascii="Trebuchet MS" w:eastAsia="Calibri" w:hAnsi="Trebuchet MS" w:cstheme="minorHAnsi"/>
          <w:color w:val="000000" w:themeColor="text1"/>
          <w:sz w:val="24"/>
          <w:szCs w:val="24"/>
        </w:rPr>
      </w:r>
      <w:r w:rsidR="0028693E">
        <w:rPr>
          <w:rFonts w:ascii="Trebuchet MS" w:eastAsia="Calibri" w:hAnsi="Trebuchet MS" w:cstheme="minorHAnsi"/>
          <w:color w:val="000000" w:themeColor="text1"/>
          <w:sz w:val="24"/>
          <w:szCs w:val="24"/>
        </w:rPr>
        <w:fldChar w:fldCharType="separate"/>
      </w:r>
      <w:r w:rsidRPr="00233F36">
        <w:rPr>
          <w:rFonts w:ascii="Trebuchet MS" w:eastAsia="Calibri" w:hAnsi="Trebuchet MS" w:cstheme="minorHAnsi"/>
          <w:color w:val="000000" w:themeColor="text1"/>
          <w:sz w:val="24"/>
          <w:szCs w:val="24"/>
        </w:rPr>
        <w:fldChar w:fldCharType="end"/>
      </w:r>
      <w:r w:rsidRPr="00233F36">
        <w:rPr>
          <w:rFonts w:ascii="Trebuchet MS" w:eastAsia="Calibri" w:hAnsi="Trebuchet MS" w:cstheme="minorHAnsi"/>
          <w:color w:val="000000" w:themeColor="text1"/>
          <w:sz w:val="24"/>
          <w:szCs w:val="24"/>
        </w:rPr>
        <w:t xml:space="preserve"> Cerința 3-  Activitățile descrise în cererea de finanțare (Secțiunea: Activități) vizează acțiunile sprijinite în cadrul prezentului apel (Conform secțiunii 5.2. Eligibilitatea activităților din cadrul Ghidului specific) și sunt cele prevăzute în cererea de finanțare aprobată la finanțare prin POR 2014-2020.</w:t>
      </w:r>
    </w:p>
    <w:p w14:paraId="4AE5A413" w14:textId="48F8444B" w:rsidR="00EB2556" w:rsidRDefault="00EB2556" w:rsidP="004F4802">
      <w:pPr>
        <w:suppressAutoHyphens w:val="0"/>
        <w:spacing w:after="0" w:line="240" w:lineRule="auto"/>
        <w:ind w:left="810"/>
        <w:contextualSpacing/>
        <w:jc w:val="both"/>
        <w:rPr>
          <w:rFonts w:ascii="Trebuchet MS" w:hAnsi="Trebuchet MS" w:cstheme="minorHAnsi"/>
          <w:color w:val="000000" w:themeColor="text1"/>
          <w:sz w:val="24"/>
          <w:szCs w:val="24"/>
        </w:rPr>
      </w:pPr>
      <w:r w:rsidRPr="00E67E94">
        <w:rPr>
          <w:rFonts w:ascii="Trebuchet MS" w:hAnsi="Trebuchet MS" w:cstheme="minorHAnsi"/>
          <w:color w:val="000000" w:themeColor="text1"/>
          <w:sz w:val="24"/>
          <w:szCs w:val="24"/>
        </w:rPr>
        <w:fldChar w:fldCharType="begin">
          <w:ffData>
            <w:name w:val=""/>
            <w:enabled/>
            <w:calcOnExit w:val="0"/>
            <w:checkBox>
              <w:sizeAuto/>
              <w:default w:val="0"/>
            </w:checkBox>
          </w:ffData>
        </w:fldChar>
      </w:r>
      <w:r w:rsidRPr="00E67E94">
        <w:rPr>
          <w:rFonts w:ascii="Trebuchet MS" w:hAnsi="Trebuchet MS" w:cstheme="minorHAnsi"/>
          <w:color w:val="000000" w:themeColor="text1"/>
          <w:sz w:val="24"/>
          <w:szCs w:val="24"/>
        </w:rPr>
        <w:instrText xml:space="preserve"> FORMCHECKBOX </w:instrText>
      </w:r>
      <w:r w:rsidR="0028693E">
        <w:rPr>
          <w:rFonts w:ascii="Trebuchet MS" w:hAnsi="Trebuchet MS" w:cstheme="minorHAnsi"/>
          <w:color w:val="000000" w:themeColor="text1"/>
          <w:sz w:val="24"/>
          <w:szCs w:val="24"/>
        </w:rPr>
      </w:r>
      <w:r w:rsidR="0028693E">
        <w:rPr>
          <w:rFonts w:ascii="Trebuchet MS" w:hAnsi="Trebuchet MS" w:cstheme="minorHAnsi"/>
          <w:color w:val="000000" w:themeColor="text1"/>
          <w:sz w:val="24"/>
          <w:szCs w:val="24"/>
        </w:rPr>
        <w:fldChar w:fldCharType="separate"/>
      </w:r>
      <w:r w:rsidRPr="00E67E94">
        <w:rPr>
          <w:rFonts w:ascii="Trebuchet MS" w:hAnsi="Trebuchet MS" w:cstheme="minorHAnsi"/>
          <w:color w:val="000000" w:themeColor="text1"/>
          <w:sz w:val="24"/>
          <w:szCs w:val="24"/>
        </w:rPr>
        <w:fldChar w:fldCharType="end"/>
      </w:r>
      <w:r w:rsidRPr="00E67E94">
        <w:rPr>
          <w:rFonts w:ascii="Trebuchet MS" w:hAnsi="Trebuchet MS" w:cstheme="minorHAnsi"/>
          <w:color w:val="000000" w:themeColor="text1"/>
          <w:sz w:val="24"/>
          <w:szCs w:val="24"/>
        </w:rPr>
        <w:t xml:space="preserve"> Cerința 4</w:t>
      </w:r>
      <w:r w:rsidR="008D4DEF">
        <w:rPr>
          <w:rFonts w:ascii="Trebuchet MS" w:hAnsi="Trebuchet MS" w:cstheme="minorHAnsi"/>
          <w:color w:val="000000" w:themeColor="text1"/>
          <w:sz w:val="24"/>
          <w:szCs w:val="24"/>
        </w:rPr>
        <w:t xml:space="preserve"> </w:t>
      </w:r>
      <w:r w:rsidRPr="00E67E94">
        <w:rPr>
          <w:rFonts w:ascii="Trebuchet MS" w:hAnsi="Trebuchet MS" w:cstheme="minorHAnsi"/>
          <w:color w:val="000000" w:themeColor="text1"/>
          <w:sz w:val="24"/>
          <w:szCs w:val="24"/>
        </w:rPr>
        <w:t xml:space="preserve">- </w:t>
      </w:r>
      <w:r w:rsidRPr="004A28F9">
        <w:rPr>
          <w:rFonts w:ascii="Trebuchet MS" w:hAnsi="Trebuchet MS" w:cstheme="minorHAnsi"/>
          <w:color w:val="000000" w:themeColor="text1"/>
          <w:sz w:val="24"/>
          <w:szCs w:val="24"/>
        </w:rPr>
        <w:t>Perioada de implementare a activităților proiectului nu depășește 31.12.2025.</w:t>
      </w:r>
      <w:bookmarkEnd w:id="4"/>
    </w:p>
    <w:p w14:paraId="4FA6AA0C" w14:textId="72FEBCFB" w:rsidR="00E817A9" w:rsidRPr="00233F36" w:rsidRDefault="00E817A9" w:rsidP="00E817A9">
      <w:pPr>
        <w:suppressAutoHyphens w:val="0"/>
        <w:spacing w:after="0" w:line="240" w:lineRule="auto"/>
        <w:ind w:left="810"/>
        <w:contextualSpacing/>
        <w:jc w:val="both"/>
        <w:rPr>
          <w:rFonts w:ascii="Trebuchet MS" w:eastAsia="Calibri" w:hAnsi="Trebuchet MS" w:cstheme="minorHAnsi"/>
          <w:color w:val="000000" w:themeColor="text1"/>
          <w:sz w:val="24"/>
          <w:szCs w:val="24"/>
        </w:rPr>
      </w:pPr>
      <w:r w:rsidRPr="00233F36">
        <w:rPr>
          <w:rFonts w:ascii="Trebuchet MS" w:eastAsia="Calibri" w:hAnsi="Trebuchet MS" w:cstheme="minorHAnsi"/>
          <w:color w:val="000000" w:themeColor="text1"/>
          <w:sz w:val="24"/>
          <w:szCs w:val="24"/>
        </w:rPr>
        <w:fldChar w:fldCharType="begin">
          <w:ffData>
            <w:name w:val=""/>
            <w:enabled/>
            <w:calcOnExit w:val="0"/>
            <w:checkBox>
              <w:sizeAuto/>
              <w:default w:val="0"/>
            </w:checkBox>
          </w:ffData>
        </w:fldChar>
      </w:r>
      <w:r w:rsidRPr="00233F36">
        <w:rPr>
          <w:rFonts w:ascii="Trebuchet MS" w:eastAsia="Calibri" w:hAnsi="Trebuchet MS" w:cstheme="minorHAnsi"/>
          <w:color w:val="000000" w:themeColor="text1"/>
          <w:sz w:val="24"/>
          <w:szCs w:val="24"/>
        </w:rPr>
        <w:instrText xml:space="preserve"> FORMCHECKBOX </w:instrText>
      </w:r>
      <w:r w:rsidR="0028693E">
        <w:rPr>
          <w:rFonts w:ascii="Trebuchet MS" w:eastAsia="Calibri" w:hAnsi="Trebuchet MS" w:cstheme="minorHAnsi"/>
          <w:color w:val="000000" w:themeColor="text1"/>
          <w:sz w:val="24"/>
          <w:szCs w:val="24"/>
        </w:rPr>
      </w:r>
      <w:r w:rsidR="0028693E">
        <w:rPr>
          <w:rFonts w:ascii="Trebuchet MS" w:eastAsia="Calibri" w:hAnsi="Trebuchet MS" w:cstheme="minorHAnsi"/>
          <w:color w:val="000000" w:themeColor="text1"/>
          <w:sz w:val="24"/>
          <w:szCs w:val="24"/>
        </w:rPr>
        <w:fldChar w:fldCharType="separate"/>
      </w:r>
      <w:r w:rsidRPr="00233F36">
        <w:rPr>
          <w:rFonts w:ascii="Trebuchet MS" w:eastAsia="Calibri" w:hAnsi="Trebuchet MS" w:cstheme="minorHAnsi"/>
          <w:color w:val="000000" w:themeColor="text1"/>
          <w:sz w:val="24"/>
          <w:szCs w:val="24"/>
        </w:rPr>
        <w:fldChar w:fldCharType="end"/>
      </w:r>
      <w:r w:rsidRPr="00233F36">
        <w:rPr>
          <w:rFonts w:ascii="Trebuchet MS" w:eastAsia="Calibri" w:hAnsi="Trebuchet MS" w:cstheme="minorHAnsi"/>
          <w:color w:val="000000" w:themeColor="text1"/>
          <w:sz w:val="24"/>
          <w:szCs w:val="24"/>
        </w:rPr>
        <w:t xml:space="preserve"> Cerința </w:t>
      </w:r>
      <w:r>
        <w:rPr>
          <w:rFonts w:ascii="Trebuchet MS" w:eastAsia="Calibri" w:hAnsi="Trebuchet MS" w:cstheme="minorHAnsi"/>
          <w:color w:val="000000" w:themeColor="text1"/>
          <w:sz w:val="24"/>
          <w:szCs w:val="24"/>
        </w:rPr>
        <w:t>5</w:t>
      </w:r>
      <w:r w:rsidRPr="00233F36">
        <w:rPr>
          <w:rFonts w:ascii="Trebuchet MS" w:eastAsia="Calibri" w:hAnsi="Trebuchet MS" w:cstheme="minorHAnsi"/>
          <w:color w:val="000000" w:themeColor="text1"/>
          <w:sz w:val="24"/>
          <w:szCs w:val="24"/>
        </w:rPr>
        <w:t xml:space="preserve"> - Proiectul îndeplinește cumulativ următoarele criterii:</w:t>
      </w:r>
    </w:p>
    <w:p w14:paraId="47D65E62" w14:textId="77777777" w:rsidR="00E817A9" w:rsidRPr="00233F36" w:rsidRDefault="00E817A9" w:rsidP="00E817A9">
      <w:pPr>
        <w:numPr>
          <w:ilvl w:val="3"/>
          <w:numId w:val="11"/>
        </w:numPr>
        <w:tabs>
          <w:tab w:val="left" w:pos="1560"/>
        </w:tabs>
        <w:suppressAutoHyphens w:val="0"/>
        <w:autoSpaceDE w:val="0"/>
        <w:autoSpaceDN w:val="0"/>
        <w:adjustRightInd w:val="0"/>
        <w:spacing w:after="56" w:line="240" w:lineRule="auto"/>
        <w:ind w:left="1418" w:firstLine="0"/>
        <w:jc w:val="both"/>
        <w:rPr>
          <w:rFonts w:ascii="Trebuchet MS" w:eastAsia="Calibri" w:hAnsi="Trebuchet MS" w:cstheme="minorHAnsi"/>
          <w:color w:val="000000" w:themeColor="text1"/>
          <w:sz w:val="24"/>
          <w:szCs w:val="24"/>
        </w:rPr>
      </w:pPr>
      <w:bookmarkStart w:id="5" w:name="_Hlk160100594"/>
      <w:r w:rsidRPr="00233F36">
        <w:rPr>
          <w:rFonts w:ascii="Trebuchet MS" w:eastAsia="Calibri" w:hAnsi="Trebuchet MS" w:cstheme="minorHAnsi"/>
          <w:color w:val="000000" w:themeColor="text1"/>
          <w:sz w:val="24"/>
          <w:szCs w:val="24"/>
        </w:rPr>
        <w:lastRenderedPageBreak/>
        <w:t xml:space="preserve">proiectul </w:t>
      </w:r>
      <w:bookmarkEnd w:id="5"/>
      <w:r w:rsidRPr="00233F36">
        <w:rPr>
          <w:rFonts w:ascii="Trebuchet MS" w:eastAsia="Calibri" w:hAnsi="Trebuchet MS" w:cstheme="minorHAnsi"/>
          <w:color w:val="000000" w:themeColor="text1"/>
          <w:sz w:val="24"/>
          <w:szCs w:val="24"/>
        </w:rPr>
        <w:t xml:space="preserve">nu a beneficiat de fonduri externe nerambursabile în perioada de programare 2007-2013; </w:t>
      </w:r>
    </w:p>
    <w:p w14:paraId="05EFAF25" w14:textId="77777777" w:rsidR="00E817A9" w:rsidRPr="00233F36" w:rsidRDefault="00E817A9" w:rsidP="00E817A9">
      <w:pPr>
        <w:numPr>
          <w:ilvl w:val="3"/>
          <w:numId w:val="11"/>
        </w:numPr>
        <w:suppressAutoHyphens w:val="0"/>
        <w:autoSpaceDE w:val="0"/>
        <w:autoSpaceDN w:val="0"/>
        <w:adjustRightInd w:val="0"/>
        <w:spacing w:after="56" w:line="240" w:lineRule="auto"/>
        <w:ind w:left="1418" w:firstLine="0"/>
        <w:jc w:val="both"/>
        <w:rPr>
          <w:rFonts w:ascii="Trebuchet MS" w:eastAsia="Calibri" w:hAnsi="Trebuchet MS" w:cstheme="minorHAnsi"/>
          <w:color w:val="000000" w:themeColor="text1"/>
          <w:sz w:val="24"/>
          <w:szCs w:val="24"/>
        </w:rPr>
      </w:pPr>
      <w:r w:rsidRPr="00E67E94">
        <w:rPr>
          <w:rFonts w:ascii="Trebuchet MS" w:eastAsia="Calibri" w:hAnsi="Trebuchet MS" w:cstheme="minorHAnsi"/>
          <w:color w:val="000000" w:themeColor="text1"/>
          <w:sz w:val="24"/>
          <w:szCs w:val="24"/>
        </w:rPr>
        <w:t xml:space="preserve">proiectul a fost  </w:t>
      </w:r>
      <w:r w:rsidRPr="00233F36">
        <w:rPr>
          <w:rFonts w:ascii="Trebuchet MS" w:eastAsia="Calibri" w:hAnsi="Trebuchet MS" w:cstheme="minorHAnsi"/>
          <w:color w:val="000000" w:themeColor="text1"/>
          <w:sz w:val="24"/>
          <w:szCs w:val="24"/>
        </w:rPr>
        <w:t xml:space="preserve">selectat pentru sprijin și a început implementarea înainte de 29 iunie 2022; </w:t>
      </w:r>
    </w:p>
    <w:p w14:paraId="571ED43D" w14:textId="77777777" w:rsidR="00E817A9" w:rsidRPr="00E817A9" w:rsidRDefault="00E817A9" w:rsidP="00E817A9">
      <w:pPr>
        <w:numPr>
          <w:ilvl w:val="3"/>
          <w:numId w:val="11"/>
        </w:numPr>
        <w:suppressAutoHyphens w:val="0"/>
        <w:autoSpaceDE w:val="0"/>
        <w:autoSpaceDN w:val="0"/>
        <w:adjustRightInd w:val="0"/>
        <w:spacing w:after="56" w:line="240" w:lineRule="auto"/>
        <w:ind w:left="1418" w:firstLine="0"/>
        <w:jc w:val="both"/>
        <w:rPr>
          <w:rFonts w:ascii="Trebuchet MS" w:eastAsia="Calibri" w:hAnsi="Trebuchet MS" w:cstheme="minorHAnsi"/>
          <w:color w:val="000000" w:themeColor="text1"/>
          <w:sz w:val="24"/>
          <w:szCs w:val="24"/>
        </w:rPr>
      </w:pPr>
      <w:r w:rsidRPr="00E817A9">
        <w:rPr>
          <w:rFonts w:ascii="Trebuchet MS" w:eastAsia="Calibri" w:hAnsi="Trebuchet MS" w:cstheme="minorHAnsi"/>
          <w:color w:val="000000" w:themeColor="text1"/>
          <w:sz w:val="24"/>
          <w:szCs w:val="24"/>
        </w:rPr>
        <w:t>costul total al ambelor etape ale operațiunii depășește 1 milion de euro;</w:t>
      </w:r>
    </w:p>
    <w:p w14:paraId="54C11208" w14:textId="77777777" w:rsidR="00E817A9" w:rsidRPr="00233F36" w:rsidRDefault="00E817A9" w:rsidP="00E817A9">
      <w:pPr>
        <w:numPr>
          <w:ilvl w:val="3"/>
          <w:numId w:val="11"/>
        </w:numPr>
        <w:suppressAutoHyphens w:val="0"/>
        <w:autoSpaceDE w:val="0"/>
        <w:autoSpaceDN w:val="0"/>
        <w:adjustRightInd w:val="0"/>
        <w:spacing w:after="56" w:line="240" w:lineRule="auto"/>
        <w:ind w:left="1418" w:firstLine="0"/>
        <w:jc w:val="both"/>
        <w:rPr>
          <w:rFonts w:ascii="Trebuchet MS" w:eastAsia="Calibri" w:hAnsi="Trebuchet MS" w:cstheme="minorHAnsi"/>
          <w:color w:val="000000" w:themeColor="text1"/>
          <w:sz w:val="24"/>
          <w:szCs w:val="24"/>
        </w:rPr>
      </w:pPr>
      <w:r w:rsidRPr="00233F36">
        <w:rPr>
          <w:rFonts w:ascii="Trebuchet MS" w:eastAsia="Calibri" w:hAnsi="Trebuchet MS" w:cstheme="minorHAnsi"/>
          <w:color w:val="000000" w:themeColor="text1"/>
          <w:sz w:val="24"/>
          <w:szCs w:val="24"/>
        </w:rPr>
        <w:t xml:space="preserve">proiectul se încadrează într-o acțiune programată în cadrul unui obiectiv specific relevant și este atribuit unui tip de intervenție prevăzut în anexa nr. I la Regulamentul (UE) 2021/1.060, cu modificările și completările ulterioare; </w:t>
      </w:r>
    </w:p>
    <w:p w14:paraId="0DDDB000" w14:textId="77777777" w:rsidR="00E817A9" w:rsidRPr="00233F36" w:rsidRDefault="00E817A9" w:rsidP="00E817A9">
      <w:pPr>
        <w:numPr>
          <w:ilvl w:val="3"/>
          <w:numId w:val="11"/>
        </w:numPr>
        <w:suppressAutoHyphens w:val="0"/>
        <w:autoSpaceDE w:val="0"/>
        <w:autoSpaceDN w:val="0"/>
        <w:adjustRightInd w:val="0"/>
        <w:spacing w:after="56" w:line="240" w:lineRule="auto"/>
        <w:ind w:left="1418" w:firstLine="0"/>
        <w:jc w:val="both"/>
        <w:rPr>
          <w:rFonts w:ascii="Trebuchet MS" w:eastAsia="Calibri" w:hAnsi="Trebuchet MS" w:cstheme="minorHAnsi"/>
          <w:color w:val="000000" w:themeColor="text1"/>
          <w:sz w:val="24"/>
          <w:szCs w:val="24"/>
        </w:rPr>
      </w:pPr>
      <w:bookmarkStart w:id="6" w:name="_Hlk155888006"/>
      <w:r w:rsidRPr="00233F36">
        <w:rPr>
          <w:rFonts w:ascii="Trebuchet MS" w:eastAsia="Calibri" w:hAnsi="Trebuchet MS" w:cstheme="minorHAnsi"/>
          <w:color w:val="000000" w:themeColor="text1"/>
          <w:sz w:val="24"/>
          <w:szCs w:val="24"/>
        </w:rPr>
        <w:t xml:space="preserve">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 </w:t>
      </w:r>
    </w:p>
    <w:bookmarkEnd w:id="6"/>
    <w:p w14:paraId="0CB5A37B" w14:textId="77777777" w:rsidR="00E817A9" w:rsidRPr="00233F36" w:rsidRDefault="00E817A9" w:rsidP="00E817A9">
      <w:pPr>
        <w:numPr>
          <w:ilvl w:val="3"/>
          <w:numId w:val="11"/>
        </w:numPr>
        <w:suppressAutoHyphens w:val="0"/>
        <w:autoSpaceDE w:val="0"/>
        <w:autoSpaceDN w:val="0"/>
        <w:adjustRightInd w:val="0"/>
        <w:spacing w:after="56" w:line="240" w:lineRule="auto"/>
        <w:ind w:left="1418" w:firstLine="0"/>
        <w:jc w:val="both"/>
        <w:rPr>
          <w:rFonts w:ascii="Trebuchet MS" w:eastAsia="Calibri" w:hAnsi="Trebuchet MS" w:cstheme="minorHAnsi"/>
          <w:color w:val="000000" w:themeColor="text1"/>
          <w:sz w:val="24"/>
          <w:szCs w:val="24"/>
        </w:rPr>
      </w:pPr>
      <w:r w:rsidRPr="00233F36">
        <w:rPr>
          <w:rFonts w:ascii="Trebuchet MS" w:eastAsia="Calibri" w:hAnsi="Trebuchet MS" w:cstheme="minorHAnsi"/>
          <w:color w:val="000000" w:themeColor="text1"/>
          <w:sz w:val="24"/>
          <w:szCs w:val="24"/>
        </w:rPr>
        <w:t xml:space="preserve">ambele etape ale proiectului/operațiunii etapizate fac obiectul tuturor condițiilor de eligibilitate din perioada de programare 2014-2020; </w:t>
      </w:r>
    </w:p>
    <w:p w14:paraId="526242F3" w14:textId="294F2225" w:rsidR="001009B3" w:rsidRPr="00653BE0" w:rsidRDefault="00653BE0" w:rsidP="008D4DEF">
      <w:pPr>
        <w:numPr>
          <w:ilvl w:val="3"/>
          <w:numId w:val="11"/>
        </w:numPr>
        <w:suppressAutoHyphens w:val="0"/>
        <w:autoSpaceDE w:val="0"/>
        <w:autoSpaceDN w:val="0"/>
        <w:adjustRightInd w:val="0"/>
        <w:spacing w:after="56" w:line="240" w:lineRule="auto"/>
        <w:ind w:left="1418" w:firstLine="0"/>
        <w:jc w:val="both"/>
        <w:rPr>
          <w:rFonts w:ascii="Trebuchet MS" w:eastAsia="Calibri" w:hAnsi="Trebuchet MS" w:cstheme="minorHAnsi"/>
          <w:color w:val="000000" w:themeColor="text1"/>
          <w:sz w:val="24"/>
          <w:szCs w:val="24"/>
        </w:rPr>
      </w:pPr>
      <w:r w:rsidRPr="00653BE0">
        <w:rPr>
          <w:rFonts w:ascii="Trebuchet MS" w:hAnsi="Trebuchet MS" w:cs="Calibri"/>
          <w:sz w:val="24"/>
          <w:szCs w:val="24"/>
        </w:rPr>
        <w:t>respecta clauzele Cartei Drepturilor fundamentale a Uniunii Europene, precum și obligațiile prevăzute în legislația europeană și națională în domeniul nediscriminării pe criterii de gen, origine rasială sau etnică, religie sau convingeri, dizabilități, vârstă sau orientare sexuală, precum și accesibilitatea pentru persoane cu dizabilități</w:t>
      </w:r>
      <w:r w:rsidRPr="00653BE0">
        <w:rPr>
          <w:rFonts w:ascii="Trebuchet MS" w:eastAsia="Calibri" w:hAnsi="Trebuchet MS" w:cstheme="minorHAnsi"/>
          <w:color w:val="000000" w:themeColor="text1"/>
          <w:sz w:val="24"/>
          <w:szCs w:val="24"/>
        </w:rPr>
        <w:t xml:space="preserve"> </w:t>
      </w:r>
      <w:r>
        <w:rPr>
          <w:rFonts w:ascii="Trebuchet MS" w:eastAsia="Calibri" w:hAnsi="Trebuchet MS" w:cstheme="minorHAnsi"/>
          <w:color w:val="000000" w:themeColor="text1"/>
          <w:sz w:val="24"/>
          <w:szCs w:val="24"/>
        </w:rPr>
        <w:t xml:space="preserve">(inclusiv respectarea principiului </w:t>
      </w:r>
      <w:r w:rsidRPr="00653BE0">
        <w:rPr>
          <w:rFonts w:ascii="Trebuchet MS" w:eastAsia="Calibri" w:hAnsi="Trebuchet MS" w:cstheme="minorHAnsi"/>
          <w:i/>
          <w:color w:val="000000" w:themeColor="text1"/>
          <w:sz w:val="24"/>
          <w:szCs w:val="24"/>
        </w:rPr>
        <w:t>a nu prejudicia in mod seminif</w:t>
      </w:r>
      <w:r>
        <w:rPr>
          <w:rFonts w:ascii="Trebuchet MS" w:eastAsia="Calibri" w:hAnsi="Trebuchet MS" w:cstheme="minorHAnsi"/>
          <w:i/>
          <w:color w:val="000000" w:themeColor="text1"/>
          <w:sz w:val="24"/>
          <w:szCs w:val="24"/>
        </w:rPr>
        <w:t>i</w:t>
      </w:r>
      <w:r w:rsidRPr="00653BE0">
        <w:rPr>
          <w:rFonts w:ascii="Trebuchet MS" w:eastAsia="Calibri" w:hAnsi="Trebuchet MS" w:cstheme="minorHAnsi"/>
          <w:i/>
          <w:color w:val="000000" w:themeColor="text1"/>
          <w:sz w:val="24"/>
          <w:szCs w:val="24"/>
        </w:rPr>
        <w:t xml:space="preserve">cativ </w:t>
      </w:r>
      <w:r w:rsidR="00C11D82">
        <w:rPr>
          <w:rFonts w:ascii="Trebuchet MS" w:eastAsia="Calibri" w:hAnsi="Trebuchet MS" w:cstheme="minorHAnsi"/>
          <w:color w:val="000000" w:themeColor="text1"/>
          <w:sz w:val="24"/>
          <w:szCs w:val="24"/>
        </w:rPr>
        <w:t>–</w:t>
      </w:r>
      <w:r>
        <w:rPr>
          <w:rFonts w:ascii="Trebuchet MS" w:eastAsia="Calibri" w:hAnsi="Trebuchet MS" w:cstheme="minorHAnsi"/>
          <w:color w:val="000000" w:themeColor="text1"/>
          <w:sz w:val="24"/>
          <w:szCs w:val="24"/>
        </w:rPr>
        <w:t xml:space="preserve"> DNSH</w:t>
      </w:r>
      <w:r w:rsidR="00C11D82">
        <w:rPr>
          <w:rFonts w:ascii="Trebuchet MS" w:eastAsia="Calibri" w:hAnsi="Trebuchet MS" w:cstheme="minorHAnsi"/>
          <w:color w:val="000000" w:themeColor="text1"/>
          <w:sz w:val="24"/>
          <w:szCs w:val="24"/>
        </w:rPr>
        <w:t xml:space="preserve"> precum și, dacă este cazul, a măsurilor compensatorii din cadrul cererii de finanțare</w:t>
      </w:r>
      <w:r w:rsidR="00E817A9" w:rsidRPr="00653BE0">
        <w:rPr>
          <w:rFonts w:ascii="Trebuchet MS" w:eastAsia="Calibri" w:hAnsi="Trebuchet MS" w:cstheme="minorHAnsi"/>
          <w:color w:val="000000" w:themeColor="text1"/>
          <w:sz w:val="24"/>
          <w:szCs w:val="24"/>
        </w:rPr>
        <w:t>).</w:t>
      </w:r>
    </w:p>
    <w:p w14:paraId="439E5A31" w14:textId="2CF6E37E" w:rsidR="001009B3" w:rsidRPr="00E67E94" w:rsidRDefault="001009B3" w:rsidP="001009B3">
      <w:pPr>
        <w:pStyle w:val="bullet"/>
        <w:numPr>
          <w:ilvl w:val="0"/>
          <w:numId w:val="0"/>
        </w:numPr>
        <w:spacing w:before="0" w:after="0"/>
        <w:ind w:left="720" w:hanging="360"/>
        <w:rPr>
          <w:rFonts w:cstheme="minorHAnsi"/>
          <w:color w:val="000000" w:themeColor="text1"/>
          <w:sz w:val="24"/>
        </w:rPr>
      </w:pPr>
    </w:p>
    <w:p w14:paraId="16821C83" w14:textId="4CEBD45A" w:rsidR="001009B3" w:rsidRPr="00E67E94" w:rsidRDefault="00E817A9" w:rsidP="001009B3">
      <w:pPr>
        <w:pStyle w:val="bullet"/>
        <w:numPr>
          <w:ilvl w:val="0"/>
          <w:numId w:val="0"/>
        </w:numPr>
        <w:spacing w:before="0" w:after="0"/>
        <w:ind w:left="720" w:hanging="360"/>
        <w:rPr>
          <w:rFonts w:cstheme="minorHAnsi"/>
          <w:color w:val="000000" w:themeColor="text1"/>
          <w:sz w:val="24"/>
        </w:rPr>
      </w:pPr>
      <w:r>
        <w:rPr>
          <w:rFonts w:cstheme="minorHAnsi"/>
          <w:color w:val="000000" w:themeColor="text1"/>
          <w:sz w:val="24"/>
        </w:rPr>
        <w:t>SOLICITANTUL</w:t>
      </w:r>
    </w:p>
    <w:p w14:paraId="2FD3E0EB" w14:textId="77777777" w:rsidR="004F4802" w:rsidRPr="00233F36" w:rsidRDefault="004F4802" w:rsidP="00E817A9">
      <w:pPr>
        <w:suppressAutoHyphens w:val="0"/>
        <w:autoSpaceDE w:val="0"/>
        <w:autoSpaceDN w:val="0"/>
        <w:adjustRightInd w:val="0"/>
        <w:spacing w:after="56" w:line="240" w:lineRule="auto"/>
        <w:jc w:val="both"/>
        <w:rPr>
          <w:rFonts w:ascii="Trebuchet MS" w:eastAsia="Calibri" w:hAnsi="Trebuchet MS" w:cstheme="minorHAnsi"/>
          <w:color w:val="000000" w:themeColor="text1"/>
          <w:sz w:val="24"/>
          <w:szCs w:val="24"/>
        </w:rPr>
      </w:pPr>
    </w:p>
    <w:p w14:paraId="2A21A067" w14:textId="218BF5E1" w:rsidR="00ED03BA" w:rsidRPr="00E67E94" w:rsidRDefault="00E817A9" w:rsidP="00B361FC">
      <w:pPr>
        <w:pStyle w:val="ListParagraph"/>
        <w:numPr>
          <w:ilvl w:val="0"/>
          <w:numId w:val="3"/>
        </w:numPr>
        <w:spacing w:after="0" w:line="240" w:lineRule="auto"/>
        <w:jc w:val="both"/>
        <w:rPr>
          <w:rFonts w:ascii="Trebuchet MS" w:hAnsi="Trebuchet MS" w:cs="Times New Roman"/>
          <w:bCs/>
          <w:iCs/>
          <w:color w:val="000000" w:themeColor="text1"/>
          <w:sz w:val="24"/>
          <w:szCs w:val="24"/>
        </w:rPr>
      </w:pPr>
      <w:bookmarkStart w:id="7" w:name="_Hlk160102028"/>
      <w:r>
        <w:rPr>
          <w:rFonts w:ascii="Trebuchet MS" w:hAnsi="Trebuchet MS" w:cs="Times New Roman"/>
          <w:bCs/>
          <w:iCs/>
          <w:color w:val="000000" w:themeColor="text1"/>
          <w:sz w:val="24"/>
          <w:szCs w:val="24"/>
        </w:rPr>
        <w:t xml:space="preserve">Solicitantul/Liderul de parteneriat/partenerul/partenerii și </w:t>
      </w:r>
      <w:r w:rsidR="009976D9" w:rsidRPr="00E67E94">
        <w:rPr>
          <w:rFonts w:ascii="Trebuchet MS" w:hAnsi="Trebuchet MS" w:cs="Times New Roman"/>
          <w:bCs/>
          <w:iCs/>
          <w:color w:val="000000" w:themeColor="text1"/>
          <w:sz w:val="24"/>
          <w:szCs w:val="24"/>
        </w:rPr>
        <w:t>reprezent</w:t>
      </w:r>
      <w:r w:rsidR="00637403" w:rsidRPr="00E67E94">
        <w:rPr>
          <w:rFonts w:ascii="Trebuchet MS" w:hAnsi="Trebuchet MS" w:cs="Times New Roman"/>
          <w:bCs/>
          <w:iCs/>
          <w:color w:val="000000" w:themeColor="text1"/>
          <w:sz w:val="24"/>
          <w:szCs w:val="24"/>
        </w:rPr>
        <w:t>ant</w:t>
      </w:r>
      <w:r w:rsidR="009976D9" w:rsidRPr="00E67E94">
        <w:rPr>
          <w:rFonts w:ascii="Trebuchet MS" w:hAnsi="Trebuchet MS" w:cs="Times New Roman"/>
          <w:bCs/>
          <w:iCs/>
          <w:color w:val="000000" w:themeColor="text1"/>
          <w:sz w:val="24"/>
          <w:szCs w:val="24"/>
        </w:rPr>
        <w:t xml:space="preserve">ul </w:t>
      </w:r>
      <w:r>
        <w:rPr>
          <w:rFonts w:ascii="Trebuchet MS" w:hAnsi="Trebuchet MS" w:cs="Times New Roman"/>
          <w:bCs/>
          <w:iCs/>
          <w:color w:val="000000" w:themeColor="text1"/>
          <w:sz w:val="24"/>
          <w:szCs w:val="24"/>
        </w:rPr>
        <w:t>legal al acestuia/acestora</w:t>
      </w:r>
      <w:r w:rsidR="00ED03BA" w:rsidRPr="00E67E94">
        <w:rPr>
          <w:rFonts w:ascii="Trebuchet MS" w:hAnsi="Trebuchet MS" w:cs="Times New Roman"/>
          <w:bCs/>
          <w:iCs/>
          <w:color w:val="000000" w:themeColor="text1"/>
          <w:sz w:val="24"/>
          <w:szCs w:val="24"/>
        </w:rPr>
        <w:t xml:space="preserve"> </w:t>
      </w:r>
      <w:bookmarkEnd w:id="7"/>
      <w:r w:rsidR="00ED03BA" w:rsidRPr="00E67E94">
        <w:rPr>
          <w:rFonts w:ascii="Trebuchet MS" w:hAnsi="Trebuchet MS" w:cs="Times New Roman"/>
          <w:bCs/>
          <w:iCs/>
          <w:color w:val="000000" w:themeColor="text1"/>
          <w:sz w:val="24"/>
          <w:szCs w:val="24"/>
        </w:rPr>
        <w:t>nu se află în niciuna din situațiile de excludere prevăzute de legislația aplicabilă:</w:t>
      </w:r>
    </w:p>
    <w:p w14:paraId="7E1A963A" w14:textId="77777777" w:rsidR="00B361FC" w:rsidRPr="00E67E94" w:rsidRDefault="00B361FC" w:rsidP="00B361FC">
      <w:pPr>
        <w:pStyle w:val="ListParagraph"/>
        <w:spacing w:after="0" w:line="240" w:lineRule="auto"/>
        <w:ind w:left="786"/>
        <w:jc w:val="both"/>
        <w:rPr>
          <w:rFonts w:ascii="Trebuchet MS" w:hAnsi="Trebuchet MS" w:cs="Times New Roman"/>
          <w:bCs/>
          <w:iCs/>
          <w:color w:val="000000" w:themeColor="text1"/>
          <w:sz w:val="24"/>
          <w:szCs w:val="24"/>
        </w:rPr>
      </w:pPr>
    </w:p>
    <w:bookmarkStart w:id="8" w:name="_Hlk141262338"/>
    <w:bookmarkStart w:id="9" w:name="_Hlk141261479"/>
    <w:p w14:paraId="0BB50BA4" w14:textId="37D41A96" w:rsidR="00B361FC" w:rsidRPr="00E67E94" w:rsidRDefault="00ED03BA" w:rsidP="00B361FC">
      <w:pPr>
        <w:jc w:val="both"/>
        <w:rPr>
          <w:rFonts w:ascii="Trebuchet MS" w:hAnsi="Trebuchet MS"/>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iCs/>
          <w:color w:val="000000" w:themeColor="text1"/>
          <w:sz w:val="24"/>
          <w:szCs w:val="24"/>
          <w:lang w:eastAsia="sk-SK"/>
        </w:rPr>
        <w:t xml:space="preserve"> </w:t>
      </w:r>
      <w:bookmarkEnd w:id="8"/>
      <w:r w:rsidRPr="00E67E94">
        <w:rPr>
          <w:rFonts w:ascii="Trebuchet MS" w:hAnsi="Trebuchet MS"/>
          <w:iCs/>
          <w:color w:val="000000" w:themeColor="text1"/>
          <w:sz w:val="24"/>
          <w:szCs w:val="24"/>
          <w:lang w:eastAsia="sk-SK"/>
        </w:rPr>
        <w:t>Cerința 1.</w:t>
      </w:r>
      <w:bookmarkEnd w:id="9"/>
      <w:r w:rsidRPr="00E67E94">
        <w:rPr>
          <w:rFonts w:ascii="Trebuchet MS" w:hAnsi="Trebuchet MS"/>
          <w:iCs/>
          <w:color w:val="000000" w:themeColor="text1"/>
          <w:sz w:val="24"/>
          <w:szCs w:val="24"/>
          <w:lang w:eastAsia="sk-SK"/>
        </w:rPr>
        <w:t xml:space="preserve"> </w:t>
      </w:r>
      <w:r w:rsidR="00B361FC" w:rsidRPr="00E67E94">
        <w:rPr>
          <w:rFonts w:ascii="Trebuchet MS" w:hAnsi="Trebuchet MS"/>
          <w:color w:val="000000" w:themeColor="text1"/>
          <w:sz w:val="24"/>
          <w:szCs w:val="24"/>
        </w:rPr>
        <w:t xml:space="preserve"> NU se află în stare de faliment/insolvenţă, NU face obiectul unei proceduri de lichidare sau de administrare judiciară, NU a încheiat acorduri cu creditorii, NU şi-a suspendat activitatea economică sau NU face obiectul unei proceduri legale în urma acestor situaţii, NU se află în situaţii similare în urma unei proceduri de aceeaşi natură, prevăzute de legislaţia sau de reglementările naţionale.</w:t>
      </w:r>
    </w:p>
    <w:p w14:paraId="3B8C42FB" w14:textId="6DDDFBFD" w:rsidR="00B361FC" w:rsidRPr="00E67E94" w:rsidRDefault="00B361FC" w:rsidP="00B361FC">
      <w:pPr>
        <w:jc w:val="both"/>
        <w:rPr>
          <w:rFonts w:ascii="Trebuchet MS" w:hAnsi="Trebuchet MS"/>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iCs/>
          <w:color w:val="000000" w:themeColor="text1"/>
          <w:sz w:val="24"/>
          <w:szCs w:val="24"/>
          <w:lang w:eastAsia="sk-SK"/>
        </w:rPr>
        <w:t xml:space="preserve"> Cerința 2.</w:t>
      </w:r>
      <w:r w:rsidRPr="00E67E94">
        <w:rPr>
          <w:rFonts w:ascii="Trebuchet MS" w:hAnsi="Trebuchet MS"/>
          <w:color w:val="000000" w:themeColor="text1"/>
          <w:sz w:val="24"/>
          <w:szCs w:val="24"/>
        </w:rPr>
        <w:t xml:space="preserve"> NU este în dificultate, în conformitate cu prevederile Regulamentului (UE) nr. 651/2014 al COMISIEI din 17 iunie 2014 de declarare a anumitor categorii de ajutoare compatibile cu piața internă în aplicarea articolelor 107 și 108 din tratat.</w:t>
      </w:r>
    </w:p>
    <w:p w14:paraId="0EF27E10" w14:textId="548AEEE2" w:rsidR="00B361FC" w:rsidRPr="00E67E94" w:rsidRDefault="00B361FC" w:rsidP="00B361FC">
      <w:pPr>
        <w:jc w:val="both"/>
        <w:rPr>
          <w:rFonts w:ascii="Trebuchet MS" w:hAnsi="Trebuchet MS"/>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iCs/>
          <w:color w:val="000000" w:themeColor="text1"/>
          <w:sz w:val="24"/>
          <w:szCs w:val="24"/>
          <w:lang w:eastAsia="sk-SK"/>
        </w:rPr>
        <w:t xml:space="preserve"> Cerința 3.</w:t>
      </w:r>
      <w:r w:rsidRPr="00E67E94">
        <w:rPr>
          <w:rFonts w:ascii="Trebuchet MS" w:hAnsi="Trebuchet MS"/>
          <w:color w:val="000000" w:themeColor="text1"/>
          <w:sz w:val="24"/>
          <w:szCs w:val="24"/>
        </w:rPr>
        <w:t xml:space="preserve"> NU 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07DAEE5A" w14:textId="53DF45DC" w:rsidR="00B361FC" w:rsidRPr="00E67E94" w:rsidRDefault="00B361FC" w:rsidP="00B361FC">
      <w:pPr>
        <w:jc w:val="both"/>
        <w:rPr>
          <w:rFonts w:ascii="Trebuchet MS" w:hAnsi="Trebuchet MS"/>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iCs/>
          <w:color w:val="000000" w:themeColor="text1"/>
          <w:sz w:val="24"/>
          <w:szCs w:val="24"/>
          <w:lang w:eastAsia="sk-SK"/>
        </w:rPr>
        <w:t xml:space="preserve"> Cerința 4.</w:t>
      </w:r>
      <w:r w:rsidRPr="00E67E94">
        <w:rPr>
          <w:rFonts w:ascii="Trebuchet MS" w:hAnsi="Trebuchet MS"/>
          <w:color w:val="000000" w:themeColor="text1"/>
          <w:sz w:val="24"/>
          <w:szCs w:val="24"/>
        </w:rPr>
        <w:t xml:space="preserve"> 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74F6B18F" w14:textId="1BCDFA40" w:rsidR="00B361FC" w:rsidRPr="00E67E94" w:rsidRDefault="00B361FC" w:rsidP="00B361FC">
      <w:pPr>
        <w:jc w:val="both"/>
        <w:rPr>
          <w:rFonts w:ascii="Trebuchet MS" w:hAnsi="Trebuchet MS"/>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iCs/>
          <w:color w:val="000000" w:themeColor="text1"/>
          <w:sz w:val="24"/>
          <w:szCs w:val="24"/>
          <w:lang w:eastAsia="sk-SK"/>
        </w:rPr>
        <w:t xml:space="preserve"> Cerința 5. </w:t>
      </w:r>
      <w:r w:rsidRPr="00E67E94">
        <w:rPr>
          <w:rFonts w:ascii="Trebuchet MS" w:hAnsi="Trebuchet MS"/>
          <w:color w:val="000000" w:themeColor="text1"/>
          <w:sz w:val="24"/>
          <w:szCs w:val="24"/>
        </w:rPr>
        <w:t xml:space="preserve">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3706A400" w14:textId="1C13A201" w:rsidR="00B361FC" w:rsidRPr="00E67E94" w:rsidRDefault="00B361FC" w:rsidP="00B361FC">
      <w:pPr>
        <w:jc w:val="both"/>
        <w:rPr>
          <w:rFonts w:ascii="Trebuchet MS" w:hAnsi="Trebuchet MS"/>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iCs/>
          <w:color w:val="000000" w:themeColor="text1"/>
          <w:sz w:val="24"/>
          <w:szCs w:val="24"/>
          <w:lang w:eastAsia="sk-SK"/>
        </w:rPr>
        <w:t xml:space="preserve"> Cerința 6.</w:t>
      </w:r>
      <w:r w:rsidRPr="00E67E94">
        <w:rPr>
          <w:rFonts w:ascii="Trebuchet MS" w:hAnsi="Trebuchet MS"/>
          <w:color w:val="000000" w:themeColor="text1"/>
          <w:sz w:val="24"/>
          <w:szCs w:val="24"/>
        </w:rPr>
        <w:t xml:space="preserve"> NU se regăsește în situația de a fi fost stabilite debite în sarcina sa, ca urmare a măsurilor legale întreprinse de autoritatea de management.</w:t>
      </w:r>
    </w:p>
    <w:p w14:paraId="14CE60F4" w14:textId="77777777" w:rsidR="00B361FC" w:rsidRPr="00E67E94" w:rsidRDefault="00B361FC" w:rsidP="00B361FC">
      <w:pPr>
        <w:jc w:val="both"/>
        <w:rPr>
          <w:rFonts w:ascii="Trebuchet MS" w:hAnsi="Trebuchet MS"/>
          <w:color w:val="000000" w:themeColor="text1"/>
          <w:sz w:val="24"/>
          <w:szCs w:val="24"/>
        </w:rPr>
      </w:pPr>
      <w:r w:rsidRPr="00E67E94">
        <w:rPr>
          <w:rFonts w:ascii="Trebuchet MS" w:hAnsi="Trebuchet MS"/>
          <w:color w:val="000000" w:themeColor="text1"/>
          <w:sz w:val="24"/>
          <w:szCs w:val="24"/>
        </w:rPr>
        <w:t>Sau</w:t>
      </w:r>
    </w:p>
    <w:p w14:paraId="4C6A3905" w14:textId="1A5E07F8" w:rsidR="00B361FC" w:rsidRPr="00E67E94" w:rsidRDefault="00B361FC" w:rsidP="00B361FC">
      <w:pPr>
        <w:jc w:val="both"/>
        <w:rPr>
          <w:rFonts w:ascii="Trebuchet MS" w:hAnsi="Trebuchet MS"/>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iCs/>
          <w:color w:val="000000" w:themeColor="text1"/>
          <w:sz w:val="24"/>
          <w:szCs w:val="24"/>
          <w:lang w:eastAsia="sk-SK"/>
        </w:rPr>
        <w:t xml:space="preserve"> Cerința 7.</w:t>
      </w:r>
      <w:r w:rsidRPr="00E67E94">
        <w:rPr>
          <w:rFonts w:ascii="Trebuchet MS" w:hAnsi="Trebuchet MS"/>
          <w:color w:val="000000" w:themeColor="text1"/>
          <w:sz w:val="24"/>
          <w:szCs w:val="24"/>
        </w:rPr>
        <w:t xml:space="preserve"> În cazul în care au fost stabilite debite în sarcina sa ca urmare a măsurilor legale întreprinse de autoritatea de management, va putea încheia contractul de finanţare în următoarele situaţii:</w:t>
      </w:r>
    </w:p>
    <w:p w14:paraId="221A607E" w14:textId="4CAE5A86" w:rsidR="00B361FC" w:rsidRPr="00E67E94" w:rsidRDefault="00B361FC" w:rsidP="00B361FC">
      <w:pPr>
        <w:jc w:val="both"/>
        <w:rPr>
          <w:rFonts w:ascii="Trebuchet MS" w:hAnsi="Trebuchet MS"/>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color w:val="000000" w:themeColor="text1"/>
          <w:sz w:val="24"/>
          <w:szCs w:val="24"/>
        </w:rPr>
        <w:t>            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3146EC2B" w14:textId="3A570E05" w:rsidR="006B2B13" w:rsidRDefault="00B361FC" w:rsidP="00B361FC">
      <w:pPr>
        <w:jc w:val="both"/>
        <w:rPr>
          <w:rFonts w:ascii="Trebuchet MS" w:hAnsi="Trebuchet MS"/>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color w:val="000000" w:themeColor="text1"/>
          <w:sz w:val="24"/>
          <w:szCs w:val="24"/>
        </w:rPr>
        <w:t>           a contestat în instanță notificările/procesele verbale/notele de constatare a unor debite și, prin decizie a instanțelor de judecată, acestea au fost suspendate de la executare, anexând dovezi în acest sens.</w:t>
      </w:r>
    </w:p>
    <w:p w14:paraId="6C0C182E" w14:textId="4C307802" w:rsidR="00271879" w:rsidRPr="008D6F15" w:rsidRDefault="00271879" w:rsidP="008D6F15">
      <w:pPr>
        <w:pStyle w:val="ListParagraph"/>
        <w:numPr>
          <w:ilvl w:val="0"/>
          <w:numId w:val="3"/>
        </w:numPr>
        <w:suppressAutoHyphens w:val="0"/>
        <w:spacing w:after="0" w:line="240" w:lineRule="auto"/>
        <w:jc w:val="both"/>
        <w:rPr>
          <w:rFonts w:ascii="Trebuchet MS" w:eastAsia="Calibri" w:hAnsi="Trebuchet MS" w:cstheme="minorHAnsi"/>
          <w:color w:val="000000" w:themeColor="text1"/>
          <w:sz w:val="24"/>
          <w:szCs w:val="24"/>
        </w:rPr>
      </w:pPr>
      <w:r w:rsidRPr="008D6F15">
        <w:rPr>
          <w:rFonts w:ascii="Trebuchet MS" w:hAnsi="Trebuchet MS" w:cstheme="minorHAnsi"/>
          <w:color w:val="000000" w:themeColor="text1"/>
          <w:sz w:val="24"/>
          <w:szCs w:val="24"/>
        </w:rPr>
        <w:t xml:space="preserve">Solicitantul/liderul de parteneriat/partenerul/partenerii, după caz, nu se află în următoarele situații începând cu data depunerii cererii de finanțare pentru etapa a doua, pe perioada de verificare şi contractare </w:t>
      </w:r>
      <w:r w:rsidRPr="008D6F15">
        <w:rPr>
          <w:rFonts w:ascii="Trebuchet MS" w:eastAsia="Calibri" w:hAnsi="Trebuchet MS" w:cstheme="minorHAnsi"/>
          <w:color w:val="000000" w:themeColor="text1"/>
          <w:sz w:val="24"/>
          <w:szCs w:val="24"/>
        </w:rPr>
        <w:t xml:space="preserve"> </w:t>
      </w:r>
    </w:p>
    <w:p w14:paraId="27088CF5" w14:textId="77777777" w:rsidR="00271879" w:rsidRPr="00E67E94" w:rsidRDefault="00271879" w:rsidP="00271879">
      <w:pPr>
        <w:suppressAutoHyphens w:val="0"/>
        <w:spacing w:after="0" w:line="240" w:lineRule="auto"/>
        <w:ind w:left="540"/>
        <w:contextualSpacing/>
        <w:jc w:val="both"/>
        <w:rPr>
          <w:rFonts w:ascii="Trebuchet MS" w:hAnsi="Trebuchet MS" w:cstheme="minorHAnsi"/>
          <w:color w:val="000000" w:themeColor="text1"/>
          <w:sz w:val="24"/>
          <w:szCs w:val="24"/>
        </w:rPr>
      </w:pPr>
      <w:r w:rsidRPr="00E67E94">
        <w:rPr>
          <w:rFonts w:ascii="Trebuchet MS" w:hAnsi="Trebuchet MS" w:cstheme="minorHAnsi"/>
          <w:color w:val="000000" w:themeColor="text1"/>
          <w:sz w:val="24"/>
          <w:szCs w:val="24"/>
        </w:rPr>
        <w:t xml:space="preserve"> </w:t>
      </w:r>
    </w:p>
    <w:p w14:paraId="0E144A61" w14:textId="3B3275A1" w:rsidR="00271879" w:rsidRPr="00E67E94" w:rsidRDefault="00271879" w:rsidP="00271879">
      <w:pPr>
        <w:pStyle w:val="ListParagraph"/>
        <w:ind w:left="0"/>
        <w:jc w:val="both"/>
        <w:rPr>
          <w:rFonts w:ascii="Trebuchet MS" w:hAnsi="Trebuchet MS" w:cstheme="minorHAnsi"/>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iCs/>
          <w:color w:val="000000" w:themeColor="text1"/>
          <w:sz w:val="24"/>
          <w:szCs w:val="24"/>
          <w:lang w:eastAsia="sk-SK"/>
        </w:rPr>
        <w:t xml:space="preserve"> Cerința </w:t>
      </w:r>
      <w:r>
        <w:rPr>
          <w:rFonts w:ascii="Trebuchet MS" w:hAnsi="Trebuchet MS"/>
          <w:iCs/>
          <w:color w:val="000000" w:themeColor="text1"/>
          <w:sz w:val="24"/>
          <w:szCs w:val="24"/>
          <w:lang w:eastAsia="sk-SK"/>
        </w:rPr>
        <w:t>1</w:t>
      </w:r>
      <w:r w:rsidRPr="00E67E94">
        <w:rPr>
          <w:rFonts w:ascii="Trebuchet MS" w:hAnsi="Trebuchet MS"/>
          <w:iCs/>
          <w:color w:val="000000" w:themeColor="text1"/>
          <w:sz w:val="24"/>
          <w:szCs w:val="24"/>
          <w:lang w:eastAsia="sk-SK"/>
        </w:rPr>
        <w:t xml:space="preserve">. </w:t>
      </w:r>
      <w:r w:rsidRPr="00E67E94">
        <w:rPr>
          <w:rFonts w:ascii="Trebuchet MS" w:hAnsi="Trebuchet MS" w:cstheme="minorHAnsi"/>
          <w:color w:val="000000" w:themeColor="text1"/>
          <w:sz w:val="24"/>
          <w:szCs w:val="24"/>
        </w:rPr>
        <w:t>Este în situație de criză financiară/ redresare financiară/ în stare de insolvență,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insolvenței şi de insolvență, cu modificările și completările ulterioare, după caz. În cazul partenerilor transnaționali, se află într-o situație similară reglementată la nivelul cadrului legal aferent statului de proveniență;</w:t>
      </w:r>
    </w:p>
    <w:p w14:paraId="3B7627A2" w14:textId="29002519" w:rsidR="00271879" w:rsidRPr="00271879" w:rsidRDefault="00271879" w:rsidP="00271879">
      <w:pPr>
        <w:jc w:val="both"/>
        <w:rPr>
          <w:rFonts w:ascii="Trebuchet MS" w:hAnsi="Trebuchet MS" w:cstheme="minorHAnsi"/>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iCs/>
          <w:color w:val="000000" w:themeColor="text1"/>
          <w:sz w:val="24"/>
          <w:szCs w:val="24"/>
          <w:lang w:eastAsia="sk-SK"/>
        </w:rPr>
        <w:t xml:space="preserve"> Cerința </w:t>
      </w:r>
      <w:r>
        <w:rPr>
          <w:rFonts w:ascii="Trebuchet MS" w:hAnsi="Trebuchet MS"/>
          <w:iCs/>
          <w:color w:val="000000" w:themeColor="text1"/>
          <w:sz w:val="24"/>
          <w:szCs w:val="24"/>
          <w:lang w:eastAsia="sk-SK"/>
        </w:rPr>
        <w:t>2</w:t>
      </w:r>
      <w:r w:rsidRPr="00E67E94">
        <w:rPr>
          <w:rFonts w:ascii="Trebuchet MS" w:hAnsi="Trebuchet MS"/>
          <w:iCs/>
          <w:color w:val="000000" w:themeColor="text1"/>
          <w:sz w:val="24"/>
          <w:szCs w:val="24"/>
          <w:lang w:eastAsia="sk-SK"/>
        </w:rPr>
        <w:t xml:space="preserve">. </w:t>
      </w:r>
      <w:r w:rsidRPr="00271879">
        <w:rPr>
          <w:rFonts w:ascii="Trebuchet MS" w:hAnsi="Trebuchet MS" w:cstheme="minorHAnsi"/>
          <w:color w:val="000000" w:themeColor="text1"/>
          <w:sz w:val="24"/>
          <w:szCs w:val="24"/>
        </w:rPr>
        <w:t>Se află în stare de faliment sau face obiectul unei proceduri de lichidare sau de administrare judiciară, are încheiate concordate, şi-a suspendat/ întrerupt activitatea în ultimii 2 ani dinaintea depunerii cererii de finanțare sau face obiectul unei proceduri în urma acestor situații sau se află în situații similare în urma unei proceduri de aceeași natură prevăzute de legislația sau de reglementările naționale 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EDB34C3" w14:textId="04CC3A60" w:rsidR="00271879" w:rsidRPr="00271879" w:rsidRDefault="00271879" w:rsidP="00271879">
      <w:pPr>
        <w:jc w:val="both"/>
        <w:rPr>
          <w:rFonts w:ascii="Trebuchet MS" w:hAnsi="Trebuchet MS" w:cstheme="minorHAnsi"/>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iCs/>
          <w:color w:val="000000" w:themeColor="text1"/>
          <w:sz w:val="24"/>
          <w:szCs w:val="24"/>
          <w:lang w:eastAsia="sk-SK"/>
        </w:rPr>
        <w:t xml:space="preserve"> Cerința </w:t>
      </w:r>
      <w:r>
        <w:rPr>
          <w:rFonts w:ascii="Trebuchet MS" w:hAnsi="Trebuchet MS"/>
          <w:iCs/>
          <w:color w:val="000000" w:themeColor="text1"/>
          <w:sz w:val="24"/>
          <w:szCs w:val="24"/>
          <w:lang w:eastAsia="sk-SK"/>
        </w:rPr>
        <w:t>3</w:t>
      </w:r>
      <w:r w:rsidRPr="00E67E94">
        <w:rPr>
          <w:rFonts w:ascii="Trebuchet MS" w:hAnsi="Trebuchet MS"/>
          <w:iCs/>
          <w:color w:val="000000" w:themeColor="text1"/>
          <w:sz w:val="24"/>
          <w:szCs w:val="24"/>
          <w:lang w:eastAsia="sk-SK"/>
        </w:rPr>
        <w:t xml:space="preserve">. </w:t>
      </w:r>
      <w:r w:rsidRPr="00271879">
        <w:rPr>
          <w:rFonts w:ascii="Trebuchet MS" w:hAnsi="Trebuchet MS" w:cstheme="minorHAnsi"/>
          <w:color w:val="000000" w:themeColor="text1"/>
          <w:sz w:val="24"/>
          <w:szCs w:val="24"/>
        </w:rPr>
        <w:t>Se încadrează, din punct de vedere al obligațiilor de plată restante la bugetele publice, într-una din situația în care obligațiile de plată nete depășesc 1/12 din totalul obligațiilor datorate în ultimele 12 luni, în cazul certificatului de atestare fiscală emis de Agenția Națională de Administrare Fiscală;</w:t>
      </w:r>
    </w:p>
    <w:p w14:paraId="7A83FE8B" w14:textId="378C554D" w:rsidR="00271879" w:rsidRPr="00271879" w:rsidRDefault="00271879" w:rsidP="00271879">
      <w:pPr>
        <w:jc w:val="both"/>
        <w:rPr>
          <w:rFonts w:ascii="Trebuchet MS" w:hAnsi="Trebuchet MS" w:cstheme="minorHAnsi"/>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iCs/>
          <w:color w:val="000000" w:themeColor="text1"/>
          <w:sz w:val="24"/>
          <w:szCs w:val="24"/>
          <w:lang w:eastAsia="sk-SK"/>
        </w:rPr>
        <w:t xml:space="preserve"> Cerința </w:t>
      </w:r>
      <w:r>
        <w:rPr>
          <w:rFonts w:ascii="Trebuchet MS" w:hAnsi="Trebuchet MS"/>
          <w:iCs/>
          <w:color w:val="000000" w:themeColor="text1"/>
          <w:sz w:val="24"/>
          <w:szCs w:val="24"/>
          <w:lang w:eastAsia="sk-SK"/>
        </w:rPr>
        <w:t>4</w:t>
      </w:r>
      <w:r w:rsidRPr="00E67E94">
        <w:rPr>
          <w:rFonts w:ascii="Trebuchet MS" w:hAnsi="Trebuchet MS"/>
          <w:iCs/>
          <w:color w:val="000000" w:themeColor="text1"/>
          <w:sz w:val="24"/>
          <w:szCs w:val="24"/>
          <w:lang w:eastAsia="sk-SK"/>
        </w:rPr>
        <w:t xml:space="preserve">. </w:t>
      </w:r>
      <w:r w:rsidRPr="00271879">
        <w:rPr>
          <w:rFonts w:ascii="Trebuchet MS" w:hAnsi="Trebuchet MS" w:cstheme="minorHAnsi"/>
          <w:color w:val="000000" w:themeColor="text1"/>
          <w:sz w:val="24"/>
          <w:szCs w:val="24"/>
        </w:rPr>
        <w:t>Se încadrează, din punct de vedere al obligațiilor de plată restante la bugetele locale, în situația în care obligațiile de plată nete depășesc 1/6 din totalul obligațiilor datorate la bugetele alocate în ultimul semestru încheiat;</w:t>
      </w:r>
    </w:p>
    <w:p w14:paraId="34C9154E" w14:textId="39AC86C7" w:rsidR="00271879" w:rsidRPr="00271879" w:rsidRDefault="00271879" w:rsidP="00271879">
      <w:pPr>
        <w:jc w:val="both"/>
        <w:rPr>
          <w:rFonts w:ascii="Trebuchet MS" w:hAnsi="Trebuchet MS" w:cstheme="minorHAnsi"/>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iCs/>
          <w:color w:val="000000" w:themeColor="text1"/>
          <w:sz w:val="24"/>
          <w:szCs w:val="24"/>
          <w:lang w:eastAsia="sk-SK"/>
        </w:rPr>
        <w:t xml:space="preserve"> Cerința </w:t>
      </w:r>
      <w:r>
        <w:rPr>
          <w:rFonts w:ascii="Trebuchet MS" w:hAnsi="Trebuchet MS"/>
          <w:iCs/>
          <w:color w:val="000000" w:themeColor="text1"/>
          <w:sz w:val="24"/>
          <w:szCs w:val="24"/>
          <w:lang w:eastAsia="sk-SK"/>
        </w:rPr>
        <w:t>5</w:t>
      </w:r>
      <w:r w:rsidRPr="00E67E94">
        <w:rPr>
          <w:rFonts w:ascii="Trebuchet MS" w:hAnsi="Trebuchet MS"/>
          <w:iCs/>
          <w:color w:val="000000" w:themeColor="text1"/>
          <w:sz w:val="24"/>
          <w:szCs w:val="24"/>
          <w:lang w:eastAsia="sk-SK"/>
        </w:rPr>
        <w:t xml:space="preserve">. </w:t>
      </w:r>
      <w:r w:rsidRPr="00271879">
        <w:rPr>
          <w:rFonts w:ascii="Trebuchet MS" w:hAnsi="Trebuchet MS" w:cstheme="minorHAnsi"/>
          <w:color w:val="000000" w:themeColor="text1"/>
          <w:sz w:val="24"/>
          <w:szCs w:val="24"/>
        </w:rPr>
        <w:t>Reprezentanții săi legali/structurile de conducere și persoanele care asigură conducerea solicitantului au fost condamnați printr-o hotărâre cu valoare de res judicata pentru fraudă, corupție, participare la o organizație criminală sau la orice alte activități ilegale în detrimentul intereselor financiare ale Comunităților;</w:t>
      </w:r>
    </w:p>
    <w:p w14:paraId="21432016" w14:textId="2F8B3168" w:rsidR="00271879" w:rsidRPr="00271879" w:rsidRDefault="00271879" w:rsidP="00271879">
      <w:pPr>
        <w:jc w:val="both"/>
        <w:rPr>
          <w:rFonts w:ascii="Trebuchet MS" w:hAnsi="Trebuchet MS" w:cstheme="minorHAnsi"/>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iCs/>
          <w:color w:val="000000" w:themeColor="text1"/>
          <w:sz w:val="24"/>
          <w:szCs w:val="24"/>
          <w:lang w:eastAsia="sk-SK"/>
        </w:rPr>
        <w:t xml:space="preserve"> Cerința </w:t>
      </w:r>
      <w:r>
        <w:rPr>
          <w:rFonts w:ascii="Trebuchet MS" w:hAnsi="Trebuchet MS"/>
          <w:iCs/>
          <w:color w:val="000000" w:themeColor="text1"/>
          <w:sz w:val="24"/>
          <w:szCs w:val="24"/>
          <w:lang w:eastAsia="sk-SK"/>
        </w:rPr>
        <w:t>6</w:t>
      </w:r>
      <w:r w:rsidRPr="00E67E94">
        <w:rPr>
          <w:rFonts w:ascii="Trebuchet MS" w:hAnsi="Trebuchet MS"/>
          <w:iCs/>
          <w:color w:val="000000" w:themeColor="text1"/>
          <w:sz w:val="24"/>
          <w:szCs w:val="24"/>
          <w:lang w:eastAsia="sk-SK"/>
        </w:rPr>
        <w:t xml:space="preserve">. </w:t>
      </w:r>
      <w:r w:rsidRPr="00271879">
        <w:rPr>
          <w:rFonts w:ascii="Trebuchet MS" w:hAnsi="Trebuchet MS" w:cstheme="minorHAnsi"/>
          <w:color w:val="000000" w:themeColor="text1"/>
          <w:sz w:val="24"/>
          <w:szCs w:val="24"/>
        </w:rPr>
        <w:t>Solicitantul şi/sau reprezentanții acestuia legali şi persoanele care asigură conducerea solicitantului se află în situația de conflict de interese sau incompatibilitate, așa cum este definit in legislația națională și europeană în vigoare;</w:t>
      </w:r>
    </w:p>
    <w:p w14:paraId="2732C229" w14:textId="485C84FB" w:rsidR="00271879" w:rsidRPr="00271879" w:rsidRDefault="00271879" w:rsidP="00271879">
      <w:pPr>
        <w:jc w:val="both"/>
        <w:rPr>
          <w:rFonts w:ascii="Trebuchet MS" w:hAnsi="Trebuchet MS" w:cstheme="minorHAnsi"/>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iCs/>
          <w:color w:val="000000" w:themeColor="text1"/>
          <w:sz w:val="24"/>
          <w:szCs w:val="24"/>
          <w:lang w:eastAsia="sk-SK"/>
        </w:rPr>
        <w:t xml:space="preserve"> Cerința </w:t>
      </w:r>
      <w:r>
        <w:rPr>
          <w:rFonts w:ascii="Trebuchet MS" w:hAnsi="Trebuchet MS"/>
          <w:iCs/>
          <w:color w:val="000000" w:themeColor="text1"/>
          <w:sz w:val="24"/>
          <w:szCs w:val="24"/>
          <w:lang w:eastAsia="sk-SK"/>
        </w:rPr>
        <w:t>7</w:t>
      </w:r>
      <w:r w:rsidRPr="00E67E94">
        <w:rPr>
          <w:rFonts w:ascii="Trebuchet MS" w:hAnsi="Trebuchet MS"/>
          <w:iCs/>
          <w:color w:val="000000" w:themeColor="text1"/>
          <w:sz w:val="24"/>
          <w:szCs w:val="24"/>
          <w:lang w:eastAsia="sk-SK"/>
        </w:rPr>
        <w:t xml:space="preserve">. </w:t>
      </w:r>
      <w:r w:rsidRPr="00271879">
        <w:rPr>
          <w:rFonts w:ascii="Trebuchet MS" w:hAnsi="Trebuchet MS" w:cstheme="minorHAnsi"/>
          <w:color w:val="000000" w:themeColor="text1"/>
          <w:sz w:val="24"/>
          <w:szCs w:val="24"/>
        </w:rPr>
        <w:t>Se face vinovat de declarații false în furnizarea informațiilor solicitate de AM/OI responsabil sau nu a furnizat aceste informații;</w:t>
      </w:r>
    </w:p>
    <w:p w14:paraId="614F7463" w14:textId="3DF4F9F9" w:rsidR="00271879" w:rsidRPr="00271879" w:rsidRDefault="00271879" w:rsidP="00271879">
      <w:pPr>
        <w:jc w:val="both"/>
        <w:rPr>
          <w:rFonts w:ascii="Trebuchet MS" w:hAnsi="Trebuchet MS" w:cstheme="minorHAnsi"/>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iCs/>
          <w:color w:val="000000" w:themeColor="text1"/>
          <w:sz w:val="24"/>
          <w:szCs w:val="24"/>
          <w:lang w:eastAsia="sk-SK"/>
        </w:rPr>
        <w:t xml:space="preserve"> Cerința </w:t>
      </w:r>
      <w:r>
        <w:rPr>
          <w:rFonts w:ascii="Trebuchet MS" w:hAnsi="Trebuchet MS"/>
          <w:iCs/>
          <w:color w:val="000000" w:themeColor="text1"/>
          <w:sz w:val="24"/>
          <w:szCs w:val="24"/>
          <w:lang w:eastAsia="sk-SK"/>
        </w:rPr>
        <w:t>8</w:t>
      </w:r>
      <w:r w:rsidRPr="00E67E94">
        <w:rPr>
          <w:rFonts w:ascii="Trebuchet MS" w:hAnsi="Trebuchet MS"/>
          <w:iCs/>
          <w:color w:val="000000" w:themeColor="text1"/>
          <w:sz w:val="24"/>
          <w:szCs w:val="24"/>
          <w:lang w:eastAsia="sk-SK"/>
        </w:rPr>
        <w:t xml:space="preserve">. </w:t>
      </w:r>
      <w:r w:rsidRPr="00271879">
        <w:rPr>
          <w:rFonts w:ascii="Trebuchet MS" w:hAnsi="Trebuchet MS" w:cstheme="minorHAnsi"/>
          <w:color w:val="000000" w:themeColor="text1"/>
          <w:sz w:val="24"/>
          <w:szCs w:val="24"/>
        </w:rPr>
        <w:t>Reprezentanții săi legali/structurile de conducere și persoanele care asigură conducerea solicitantului au comis în conduita profesională greșeli grave, demonstrate in instanța, pe care autoritatea contractantă le poate justifica;</w:t>
      </w:r>
    </w:p>
    <w:p w14:paraId="4030DD78" w14:textId="1481CEF1" w:rsidR="00271879" w:rsidRPr="00271879" w:rsidRDefault="00271879" w:rsidP="00271879">
      <w:pPr>
        <w:jc w:val="both"/>
        <w:rPr>
          <w:rFonts w:ascii="Trebuchet MS" w:hAnsi="Trebuchet MS" w:cstheme="minorHAnsi"/>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iCs/>
          <w:color w:val="000000" w:themeColor="text1"/>
          <w:sz w:val="24"/>
          <w:szCs w:val="24"/>
          <w:lang w:eastAsia="sk-SK"/>
        </w:rPr>
        <w:t xml:space="preserve"> Cerința </w:t>
      </w:r>
      <w:r>
        <w:rPr>
          <w:rFonts w:ascii="Trebuchet MS" w:hAnsi="Trebuchet MS"/>
          <w:iCs/>
          <w:color w:val="000000" w:themeColor="text1"/>
          <w:sz w:val="24"/>
          <w:szCs w:val="24"/>
          <w:lang w:eastAsia="sk-SK"/>
        </w:rPr>
        <w:t>9</w:t>
      </w:r>
      <w:r w:rsidRPr="00E67E94">
        <w:rPr>
          <w:rFonts w:ascii="Trebuchet MS" w:hAnsi="Trebuchet MS"/>
          <w:iCs/>
          <w:color w:val="000000" w:themeColor="text1"/>
          <w:sz w:val="24"/>
          <w:szCs w:val="24"/>
          <w:lang w:eastAsia="sk-SK"/>
        </w:rPr>
        <w:t xml:space="preserve">. </w:t>
      </w:r>
      <w:r w:rsidRPr="00271879">
        <w:rPr>
          <w:rFonts w:ascii="Trebuchet MS" w:hAnsi="Trebuchet MS" w:cstheme="minorHAnsi"/>
          <w:color w:val="000000" w:themeColor="text1"/>
          <w:sz w:val="24"/>
          <w:szCs w:val="24"/>
        </w:rPr>
        <w:t>A suferit condamnări definitive datorate unei conduite profesionale îndreptată împotriva legii, decizie formulată de o autoritate de judecată ce are forţă de res judicata.</w:t>
      </w:r>
    </w:p>
    <w:p w14:paraId="11647CB4" w14:textId="56B7C9AE" w:rsidR="00E817A9" w:rsidRPr="00271879" w:rsidRDefault="00E817A9" w:rsidP="00271879">
      <w:pPr>
        <w:pStyle w:val="ListParagraph"/>
        <w:ind w:left="786"/>
        <w:jc w:val="both"/>
        <w:rPr>
          <w:rFonts w:ascii="Trebuchet MS" w:hAnsi="Trebuchet MS"/>
          <w:color w:val="000000" w:themeColor="text1"/>
          <w:sz w:val="24"/>
          <w:szCs w:val="24"/>
        </w:rPr>
      </w:pPr>
    </w:p>
    <w:p w14:paraId="4E43A6EF" w14:textId="00199B49" w:rsidR="006B2B13" w:rsidRPr="008D4DEF" w:rsidRDefault="00B361FC" w:rsidP="00B361FC">
      <w:pPr>
        <w:pStyle w:val="ListParagraph"/>
        <w:numPr>
          <w:ilvl w:val="0"/>
          <w:numId w:val="3"/>
        </w:numPr>
        <w:jc w:val="both"/>
        <w:rPr>
          <w:rFonts w:ascii="Trebuchet MS" w:hAnsi="Trebuchet MS"/>
          <w:color w:val="000000" w:themeColor="text1"/>
          <w:sz w:val="24"/>
          <w:szCs w:val="24"/>
        </w:rPr>
      </w:pPr>
      <w:r w:rsidRPr="00086CF9">
        <w:rPr>
          <w:rFonts w:ascii="Trebuchet MS" w:hAnsi="Trebuchet MS"/>
          <w:b/>
          <w:i/>
          <w:color w:val="000000" w:themeColor="text1"/>
          <w:sz w:val="24"/>
          <w:szCs w:val="24"/>
        </w:rPr>
        <w:t>Reprezentantul legal al solicitantului de finanțare:</w:t>
      </w:r>
    </w:p>
    <w:bookmarkStart w:id="10" w:name="_Hlk141261662"/>
    <w:p w14:paraId="1086ADDB" w14:textId="703E290C" w:rsidR="00B361FC" w:rsidRDefault="00B361FC" w:rsidP="00B361FC">
      <w:pPr>
        <w:jc w:val="both"/>
        <w:rPr>
          <w:rFonts w:ascii="Trebuchet MS" w:hAnsi="Trebuchet MS"/>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iCs/>
          <w:color w:val="000000" w:themeColor="text1"/>
          <w:sz w:val="24"/>
          <w:szCs w:val="24"/>
          <w:lang w:eastAsia="sk-SK"/>
        </w:rPr>
        <w:t xml:space="preserve"> Cerința 1:</w:t>
      </w:r>
      <w:r w:rsidRPr="00E67E94">
        <w:rPr>
          <w:rFonts w:ascii="Trebuchet MS" w:hAnsi="Trebuchet MS"/>
          <w:color w:val="000000" w:themeColor="text1"/>
          <w:sz w:val="24"/>
          <w:szCs w:val="24"/>
        </w:rPr>
        <w:t xml:space="preserve">   </w:t>
      </w:r>
      <w:bookmarkEnd w:id="10"/>
      <w:r w:rsidRPr="00E67E94">
        <w:rPr>
          <w:rFonts w:ascii="Trebuchet MS" w:hAnsi="Trebuchet MS"/>
          <w:color w:val="000000" w:themeColor="text1"/>
          <w:sz w:val="24"/>
          <w:szCs w:val="24"/>
        </w:rPr>
        <w:t>NU este subiectul unui conflict de interese, definit în conformitate cu prevederile naţionale/europene în vigoare și își asumă să ia toate măsurile pentru respectarea regulilor privind evitarea conflictului de interese, în conformitate cu reglementările europene și naționale în vigoare.</w:t>
      </w:r>
    </w:p>
    <w:p w14:paraId="03CF4BA6" w14:textId="7581ADC3" w:rsidR="008D4DEF" w:rsidRPr="00E67E94" w:rsidRDefault="008D4DEF" w:rsidP="00B361FC">
      <w:pPr>
        <w:jc w:val="both"/>
        <w:rPr>
          <w:rFonts w:ascii="Trebuchet MS" w:hAnsi="Trebuchet MS"/>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iCs/>
          <w:color w:val="000000" w:themeColor="text1"/>
          <w:sz w:val="24"/>
          <w:szCs w:val="24"/>
          <w:lang w:eastAsia="sk-SK"/>
        </w:rPr>
        <w:t xml:space="preserve"> Cerința </w:t>
      </w:r>
      <w:r>
        <w:rPr>
          <w:rFonts w:ascii="Trebuchet MS" w:hAnsi="Trebuchet MS"/>
          <w:iCs/>
          <w:color w:val="000000" w:themeColor="text1"/>
          <w:sz w:val="24"/>
          <w:szCs w:val="24"/>
          <w:lang w:eastAsia="sk-SK"/>
        </w:rPr>
        <w:t>2</w:t>
      </w:r>
      <w:r w:rsidRPr="00E67E94">
        <w:rPr>
          <w:rFonts w:ascii="Trebuchet MS" w:hAnsi="Trebuchet MS"/>
          <w:iCs/>
          <w:color w:val="000000" w:themeColor="text1"/>
          <w:sz w:val="24"/>
          <w:szCs w:val="24"/>
          <w:lang w:eastAsia="sk-SK"/>
        </w:rPr>
        <w:t>:</w:t>
      </w:r>
      <w:r w:rsidRPr="00E67E94">
        <w:rPr>
          <w:rFonts w:ascii="Trebuchet MS" w:hAnsi="Trebuchet MS"/>
          <w:color w:val="000000" w:themeColor="text1"/>
          <w:sz w:val="24"/>
          <w:szCs w:val="24"/>
        </w:rPr>
        <w:t>  </w:t>
      </w:r>
      <w:r>
        <w:rPr>
          <w:rFonts w:ascii="Trebuchet MS" w:hAnsi="Trebuchet MS"/>
          <w:color w:val="000000" w:themeColor="text1"/>
          <w:sz w:val="24"/>
          <w:szCs w:val="24"/>
        </w:rPr>
        <w:t xml:space="preserve">NU este subiectul unui conflict de interse definit în </w:t>
      </w:r>
      <w:r w:rsidRPr="008D4DEF">
        <w:rPr>
          <w:rFonts w:ascii="Trebuchet MS" w:hAnsi="Trebuchet MS" w:cstheme="minorHAnsi"/>
          <w:color w:val="000000" w:themeColor="text1"/>
          <w:sz w:val="24"/>
          <w:szCs w:val="24"/>
        </w:rPr>
        <w:t>conformitate cu prevederile naționale/comunitare în vigoare sau să se afle într-o situație care are sau poate avea ca efect compromiterea obiectivității și imparțialității procesului de evaluare, selecție, contractare și implementare a proiectului</w:t>
      </w:r>
      <w:r>
        <w:rPr>
          <w:rFonts w:ascii="Trebuchet MS" w:hAnsi="Trebuchet MS"/>
          <w:color w:val="000000" w:themeColor="text1"/>
          <w:sz w:val="24"/>
          <w:szCs w:val="24"/>
        </w:rPr>
        <w:t xml:space="preserve"> </w:t>
      </w:r>
    </w:p>
    <w:p w14:paraId="19C86767" w14:textId="598F4351" w:rsidR="00B361FC" w:rsidRPr="00E67E94" w:rsidRDefault="00B361FC" w:rsidP="00B361FC">
      <w:pPr>
        <w:jc w:val="both"/>
        <w:rPr>
          <w:rFonts w:ascii="Trebuchet MS" w:hAnsi="Trebuchet MS"/>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iCs/>
          <w:color w:val="000000" w:themeColor="text1"/>
          <w:sz w:val="24"/>
          <w:szCs w:val="24"/>
          <w:lang w:eastAsia="sk-SK"/>
        </w:rPr>
        <w:t xml:space="preserve"> Cerința </w:t>
      </w:r>
      <w:r w:rsidR="008D4DEF">
        <w:rPr>
          <w:rFonts w:ascii="Trebuchet MS" w:hAnsi="Trebuchet MS"/>
          <w:iCs/>
          <w:color w:val="000000" w:themeColor="text1"/>
          <w:sz w:val="24"/>
          <w:szCs w:val="24"/>
          <w:lang w:eastAsia="sk-SK"/>
        </w:rPr>
        <w:t>3</w:t>
      </w:r>
      <w:r w:rsidRPr="00E67E94">
        <w:rPr>
          <w:rFonts w:ascii="Trebuchet MS" w:hAnsi="Trebuchet MS"/>
          <w:iCs/>
          <w:color w:val="000000" w:themeColor="text1"/>
          <w:sz w:val="24"/>
          <w:szCs w:val="24"/>
          <w:lang w:eastAsia="sk-SK"/>
        </w:rPr>
        <w:t>:</w:t>
      </w:r>
      <w:r w:rsidRPr="00E67E94">
        <w:rPr>
          <w:rFonts w:ascii="Trebuchet MS" w:hAnsi="Trebuchet MS"/>
          <w:color w:val="000000" w:themeColor="text1"/>
          <w:sz w:val="24"/>
          <w:szCs w:val="24"/>
        </w:rPr>
        <w:t>   NU se află într-o situație care are sau poate avea ca efect compromiterea obiectivității și imparțialității procesului de evaluare, selecție, contractare și implementare a proiectului.</w:t>
      </w:r>
    </w:p>
    <w:p w14:paraId="3833A0C7" w14:textId="4CDB8A68" w:rsidR="00B361FC" w:rsidRPr="00E67E94" w:rsidRDefault="00B361FC" w:rsidP="00B361FC">
      <w:pPr>
        <w:jc w:val="both"/>
        <w:rPr>
          <w:rFonts w:ascii="Trebuchet MS" w:hAnsi="Trebuchet MS"/>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iCs/>
          <w:color w:val="000000" w:themeColor="text1"/>
          <w:sz w:val="24"/>
          <w:szCs w:val="24"/>
          <w:lang w:eastAsia="sk-SK"/>
        </w:rPr>
        <w:t xml:space="preserve"> Cerința </w:t>
      </w:r>
      <w:r w:rsidR="008D4DEF">
        <w:rPr>
          <w:rFonts w:ascii="Trebuchet MS" w:hAnsi="Trebuchet MS"/>
          <w:iCs/>
          <w:color w:val="000000" w:themeColor="text1"/>
          <w:sz w:val="24"/>
          <w:szCs w:val="24"/>
          <w:lang w:eastAsia="sk-SK"/>
        </w:rPr>
        <w:t>4</w:t>
      </w:r>
      <w:r w:rsidRPr="00E67E94">
        <w:rPr>
          <w:rFonts w:ascii="Trebuchet MS" w:hAnsi="Trebuchet MS"/>
          <w:iCs/>
          <w:color w:val="000000" w:themeColor="text1"/>
          <w:sz w:val="24"/>
          <w:szCs w:val="24"/>
          <w:lang w:eastAsia="sk-SK"/>
        </w:rPr>
        <w:t>:</w:t>
      </w:r>
      <w:r w:rsidRPr="00E67E94">
        <w:rPr>
          <w:rFonts w:ascii="Trebuchet MS" w:hAnsi="Trebuchet MS"/>
          <w:color w:val="000000" w:themeColor="text1"/>
          <w:sz w:val="24"/>
          <w:szCs w:val="24"/>
        </w:rPr>
        <w:t>    NU se află în situația de a induce grav în eroare Autoritatea de Management sau comisiile de evaluare, selecţie și contractare prin furnizarea de informaţii incorecte și/sau incomplete în cadrul prezentului apel de proiecte.</w:t>
      </w:r>
    </w:p>
    <w:p w14:paraId="2FABBB46" w14:textId="0F347DF2" w:rsidR="00B361FC" w:rsidRPr="00E67E94" w:rsidRDefault="00B361FC" w:rsidP="00B361FC">
      <w:pPr>
        <w:jc w:val="both"/>
        <w:rPr>
          <w:rFonts w:ascii="Trebuchet MS" w:hAnsi="Trebuchet MS"/>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iCs/>
          <w:color w:val="000000" w:themeColor="text1"/>
          <w:sz w:val="24"/>
          <w:szCs w:val="24"/>
          <w:lang w:eastAsia="sk-SK"/>
        </w:rPr>
        <w:t xml:space="preserve"> Cerința </w:t>
      </w:r>
      <w:r w:rsidR="008D4DEF">
        <w:rPr>
          <w:rFonts w:ascii="Trebuchet MS" w:hAnsi="Trebuchet MS"/>
          <w:iCs/>
          <w:color w:val="000000" w:themeColor="text1"/>
          <w:sz w:val="24"/>
          <w:szCs w:val="24"/>
          <w:lang w:eastAsia="sk-SK"/>
        </w:rPr>
        <w:t>5</w:t>
      </w:r>
      <w:r w:rsidRPr="00E67E94">
        <w:rPr>
          <w:rFonts w:ascii="Trebuchet MS" w:hAnsi="Trebuchet MS"/>
          <w:iCs/>
          <w:color w:val="000000" w:themeColor="text1"/>
          <w:sz w:val="24"/>
          <w:szCs w:val="24"/>
          <w:lang w:eastAsia="sk-SK"/>
        </w:rPr>
        <w:t>:</w:t>
      </w:r>
      <w:r w:rsidRPr="00E67E94">
        <w:rPr>
          <w:rFonts w:ascii="Trebuchet MS" w:hAnsi="Trebuchet MS"/>
          <w:color w:val="000000" w:themeColor="text1"/>
          <w:sz w:val="24"/>
          <w:szCs w:val="24"/>
        </w:rPr>
        <w:t>    NU se află în situația de a încerca/de a fi încercat să obţină informaţii confidenţiale sau să influenţeze comisiile de evaluare sau AM PR BI pe parcursul procesului de evaluare, selecție și contractare a prezentului apel de proiecte.</w:t>
      </w:r>
    </w:p>
    <w:p w14:paraId="6A3C431F" w14:textId="373669A9" w:rsidR="00B361FC" w:rsidRPr="00E67E94" w:rsidRDefault="00B361FC" w:rsidP="00B361FC">
      <w:pPr>
        <w:jc w:val="both"/>
        <w:rPr>
          <w:rFonts w:ascii="Trebuchet MS" w:hAnsi="Trebuchet MS"/>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iCs/>
          <w:color w:val="000000" w:themeColor="text1"/>
          <w:sz w:val="24"/>
          <w:szCs w:val="24"/>
          <w:lang w:eastAsia="sk-SK"/>
        </w:rPr>
        <w:t xml:space="preserve"> Cerința </w:t>
      </w:r>
      <w:r w:rsidR="008D4DEF">
        <w:rPr>
          <w:rFonts w:ascii="Trebuchet MS" w:hAnsi="Trebuchet MS"/>
          <w:iCs/>
          <w:color w:val="000000" w:themeColor="text1"/>
          <w:sz w:val="24"/>
          <w:szCs w:val="24"/>
          <w:lang w:eastAsia="sk-SK"/>
        </w:rPr>
        <w:t>6</w:t>
      </w:r>
      <w:r w:rsidRPr="00E67E94">
        <w:rPr>
          <w:rFonts w:ascii="Trebuchet MS" w:hAnsi="Trebuchet MS"/>
          <w:iCs/>
          <w:color w:val="000000" w:themeColor="text1"/>
          <w:sz w:val="24"/>
          <w:szCs w:val="24"/>
          <w:lang w:eastAsia="sk-SK"/>
        </w:rPr>
        <w:t>:</w:t>
      </w:r>
      <w:r w:rsidRPr="00E67E94">
        <w:rPr>
          <w:rFonts w:ascii="Trebuchet MS" w:hAnsi="Trebuchet MS"/>
          <w:color w:val="000000" w:themeColor="text1"/>
          <w:sz w:val="24"/>
          <w:szCs w:val="24"/>
        </w:rPr>
        <w:t>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24E7DC2C" w14:textId="7DC02666" w:rsidR="00B361FC" w:rsidRPr="00E67E94" w:rsidRDefault="00B361FC" w:rsidP="00B361FC">
      <w:pPr>
        <w:jc w:val="both"/>
        <w:rPr>
          <w:rFonts w:ascii="Trebuchet MS" w:hAnsi="Trebuchet MS"/>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iCs/>
          <w:color w:val="000000" w:themeColor="text1"/>
          <w:sz w:val="24"/>
          <w:szCs w:val="24"/>
          <w:lang w:eastAsia="sk-SK"/>
        </w:rPr>
        <w:t xml:space="preserve"> Cerința </w:t>
      </w:r>
      <w:r w:rsidR="008D4DEF">
        <w:rPr>
          <w:rFonts w:ascii="Trebuchet MS" w:hAnsi="Trebuchet MS"/>
          <w:iCs/>
          <w:color w:val="000000" w:themeColor="text1"/>
          <w:sz w:val="24"/>
          <w:szCs w:val="24"/>
          <w:lang w:eastAsia="sk-SK"/>
        </w:rPr>
        <w:t>7</w:t>
      </w:r>
      <w:r w:rsidRPr="00E67E94">
        <w:rPr>
          <w:rFonts w:ascii="Trebuchet MS" w:hAnsi="Trebuchet MS"/>
          <w:iCs/>
          <w:color w:val="000000" w:themeColor="text1"/>
          <w:sz w:val="24"/>
          <w:szCs w:val="24"/>
          <w:lang w:eastAsia="sk-SK"/>
        </w:rPr>
        <w:t>:</w:t>
      </w:r>
      <w:r w:rsidRPr="00E67E94">
        <w:rPr>
          <w:rFonts w:ascii="Trebuchet MS" w:hAnsi="Trebuchet MS"/>
          <w:color w:val="000000" w:themeColor="text1"/>
          <w:sz w:val="24"/>
          <w:szCs w:val="24"/>
        </w:rPr>
        <w:t>    NU a suferit condamnări definitive din cauza unei conduite profesionale îndreptate împotriva legii, decizie formulată de o autoritate de judecată ce are forţă de res judicata (ex. împotriva căreia nu se poate face recurs) în ultimele 36 de luni.</w:t>
      </w:r>
    </w:p>
    <w:p w14:paraId="36A03067" w14:textId="77777777" w:rsidR="00B361FC" w:rsidRPr="00E67E94" w:rsidRDefault="00B361FC" w:rsidP="00B361FC">
      <w:pPr>
        <w:pStyle w:val="bullet"/>
        <w:numPr>
          <w:ilvl w:val="0"/>
          <w:numId w:val="0"/>
        </w:numPr>
        <w:spacing w:before="0" w:after="0"/>
        <w:ind w:left="360"/>
        <w:rPr>
          <w:color w:val="000000" w:themeColor="text1"/>
          <w:sz w:val="24"/>
        </w:rPr>
      </w:pPr>
    </w:p>
    <w:p w14:paraId="456653F3" w14:textId="42458634" w:rsidR="00694857" w:rsidRPr="006B2B13" w:rsidRDefault="002F6292" w:rsidP="00B361FC">
      <w:pPr>
        <w:pStyle w:val="ListParagraph"/>
        <w:numPr>
          <w:ilvl w:val="0"/>
          <w:numId w:val="3"/>
        </w:numPr>
        <w:spacing w:after="0" w:line="240" w:lineRule="auto"/>
        <w:jc w:val="both"/>
        <w:rPr>
          <w:rFonts w:ascii="Trebuchet MS" w:hAnsi="Trebuchet MS" w:cs="Times New Roman"/>
          <w:bCs/>
          <w:iCs/>
          <w:color w:val="000000" w:themeColor="text1"/>
          <w:sz w:val="24"/>
          <w:szCs w:val="24"/>
        </w:rPr>
      </w:pPr>
      <w:r w:rsidRPr="00E67E94">
        <w:rPr>
          <w:rFonts w:ascii="Trebuchet MS" w:hAnsi="Trebuchet MS" w:cs="Times New Roman"/>
          <w:bCs/>
          <w:iCs/>
          <w:color w:val="000000" w:themeColor="text1"/>
          <w:sz w:val="24"/>
          <w:szCs w:val="24"/>
        </w:rPr>
        <w:t>Mă angajez ca organizația</w:t>
      </w:r>
      <w:r w:rsidR="00F849A4" w:rsidRPr="00E67E94">
        <w:rPr>
          <w:rFonts w:ascii="Trebuchet MS" w:hAnsi="Trebuchet MS" w:cs="Times New Roman"/>
          <w:bCs/>
          <w:iCs/>
          <w:color w:val="000000" w:themeColor="text1"/>
          <w:sz w:val="24"/>
          <w:szCs w:val="24"/>
        </w:rPr>
        <w:t xml:space="preserve"> </w:t>
      </w:r>
      <w:r w:rsidR="00DD26FF" w:rsidRPr="00E67E94">
        <w:rPr>
          <w:rFonts w:ascii="Trebuchet MS" w:hAnsi="Trebuchet MS" w:cs="Times New Roman"/>
          <w:iCs/>
          <w:color w:val="000000" w:themeColor="text1"/>
          <w:sz w:val="24"/>
          <w:szCs w:val="24"/>
        </w:rPr>
        <w:t>pe care o reprezint</w:t>
      </w:r>
      <w:r w:rsidRPr="00E67E94">
        <w:rPr>
          <w:rFonts w:ascii="Trebuchet MS" w:hAnsi="Trebuchet MS" w:cs="Times New Roman"/>
          <w:bCs/>
          <w:iCs/>
          <w:color w:val="000000" w:themeColor="text1"/>
          <w:sz w:val="24"/>
          <w:szCs w:val="24"/>
        </w:rPr>
        <w:t xml:space="preserve">: </w:t>
      </w:r>
    </w:p>
    <w:p w14:paraId="003A4300" w14:textId="77777777" w:rsidR="006B2B13" w:rsidRPr="00E67E94" w:rsidRDefault="006B2B13" w:rsidP="006B2B13">
      <w:pPr>
        <w:pStyle w:val="ListParagraph"/>
        <w:spacing w:after="0" w:line="240" w:lineRule="auto"/>
        <w:ind w:left="786"/>
        <w:jc w:val="both"/>
        <w:rPr>
          <w:rFonts w:ascii="Trebuchet MS" w:hAnsi="Trebuchet MS" w:cs="Times New Roman"/>
          <w:bCs/>
          <w:iCs/>
          <w:color w:val="000000" w:themeColor="text1"/>
          <w:sz w:val="24"/>
          <w:szCs w:val="24"/>
        </w:rPr>
      </w:pPr>
    </w:p>
    <w:bookmarkStart w:id="11" w:name="_Hlk160102196"/>
    <w:p w14:paraId="31499C5E" w14:textId="292C232A" w:rsidR="00D61D10" w:rsidRPr="00E67E94" w:rsidRDefault="00D61D10" w:rsidP="008D4DEF">
      <w:pPr>
        <w:pStyle w:val="ListParagraph"/>
        <w:spacing w:after="0" w:line="240" w:lineRule="auto"/>
        <w:ind w:left="0"/>
        <w:jc w:val="both"/>
        <w:rPr>
          <w:rFonts w:ascii="Trebuchet MS" w:hAnsi="Trebuchet MS" w:cs="Times New Roman"/>
          <w:iCs/>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color w:val="000000" w:themeColor="text1"/>
          <w:sz w:val="24"/>
          <w:szCs w:val="24"/>
        </w:rPr>
        <w:t xml:space="preserve"> </w:t>
      </w:r>
      <w:r w:rsidRPr="00E67E94">
        <w:rPr>
          <w:rFonts w:ascii="Trebuchet MS" w:hAnsi="Trebuchet MS" w:cs="Times New Roman"/>
          <w:color w:val="000000" w:themeColor="text1"/>
          <w:sz w:val="24"/>
          <w:szCs w:val="24"/>
        </w:rPr>
        <w:t>Să nu utilizez</w:t>
      </w:r>
      <w:r w:rsidR="00193DF2" w:rsidRPr="00E67E94">
        <w:rPr>
          <w:rFonts w:ascii="Trebuchet MS" w:hAnsi="Trebuchet MS" w:cs="Times New Roman"/>
          <w:color w:val="000000" w:themeColor="text1"/>
          <w:sz w:val="24"/>
          <w:szCs w:val="24"/>
        </w:rPr>
        <w:t>e</w:t>
      </w:r>
      <w:r w:rsidRPr="00E67E94">
        <w:rPr>
          <w:rFonts w:ascii="Trebuchet MS" w:hAnsi="Trebuchet MS" w:cs="Times New Roman"/>
          <w:color w:val="000000" w:themeColor="text1"/>
          <w:sz w:val="24"/>
          <w:szCs w:val="24"/>
        </w:rPr>
        <w:t xml:space="preserve"> sprijinul primit pentru finanțarea de intervenții excluse din domeniul de aplicare al Fond</w:t>
      </w:r>
      <w:bookmarkEnd w:id="11"/>
      <w:r w:rsidRPr="00E67E94">
        <w:rPr>
          <w:rFonts w:ascii="Trebuchet MS" w:hAnsi="Trebuchet MS" w:cs="Times New Roman"/>
          <w:color w:val="000000" w:themeColor="text1"/>
          <w:sz w:val="24"/>
          <w:szCs w:val="24"/>
        </w:rPr>
        <w:t>ului vizat de intervenție (</w:t>
      </w:r>
      <w:r w:rsidRPr="00E67E94">
        <w:rPr>
          <w:rFonts w:ascii="Trebuchet MS" w:hAnsi="Trebuchet MS" w:cs="Times New Roman"/>
          <w:iCs/>
          <w:color w:val="000000" w:themeColor="text1"/>
          <w:sz w:val="24"/>
          <w:szCs w:val="24"/>
        </w:rPr>
        <w:t>FEDR/FC art 6 reg FEDR/ FC1058/2021 , FSE+, etc text static introdus la definire apel ca angajament distinct)</w:t>
      </w:r>
    </w:p>
    <w:p w14:paraId="7D4C7EE7" w14:textId="77777777" w:rsidR="00F818DE" w:rsidRPr="00E67E94" w:rsidRDefault="00ED6B8C" w:rsidP="008D4DEF">
      <w:pPr>
        <w:suppressAutoHyphens w:val="0"/>
        <w:spacing w:before="60" w:after="0" w:line="240" w:lineRule="auto"/>
        <w:jc w:val="both"/>
        <w:rPr>
          <w:rFonts w:ascii="Trebuchet MS" w:hAnsi="Trebuchet MS" w:cstheme="minorHAnsi"/>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color w:val="000000" w:themeColor="text1"/>
          <w:sz w:val="24"/>
          <w:szCs w:val="24"/>
        </w:rPr>
        <w:t xml:space="preserve"> </w:t>
      </w:r>
      <w:r w:rsidRPr="00E67E94">
        <w:rPr>
          <w:rFonts w:ascii="Trebuchet MS" w:hAnsi="Trebuchet MS" w:cstheme="minorHAnsi"/>
          <w:color w:val="000000" w:themeColor="text1"/>
          <w:sz w:val="24"/>
          <w:szCs w:val="24"/>
        </w:rPr>
        <w:t>să finalizeze a doua etapă, cea finală, a operațiunii și se asigură că aceasta devine operațională în timpul perioadei de programare 2021-2027;</w:t>
      </w:r>
    </w:p>
    <w:p w14:paraId="01AF64FA" w14:textId="1B1EF939" w:rsidR="00694857" w:rsidRPr="006B2B13" w:rsidRDefault="00D61D10" w:rsidP="008D4DEF">
      <w:pPr>
        <w:suppressAutoHyphens w:val="0"/>
        <w:spacing w:before="60" w:after="0" w:line="240" w:lineRule="auto"/>
        <w:jc w:val="both"/>
        <w:rPr>
          <w:rFonts w:ascii="Trebuchet MS" w:hAnsi="Trebuchet MS" w:cs="Times New Roman"/>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bookmarkStart w:id="12" w:name="__Fieldmark__14454_1580758020"/>
      <w:bookmarkEnd w:id="12"/>
      <w:r w:rsidR="002F6292" w:rsidRPr="00E67E94">
        <w:rPr>
          <w:rFonts w:ascii="Trebuchet MS" w:hAnsi="Trebuchet MS" w:cs="Times New Roman"/>
          <w:iCs/>
          <w:color w:val="000000" w:themeColor="text1"/>
          <w:sz w:val="24"/>
          <w:szCs w:val="24"/>
          <w:lang w:eastAsia="sk-SK"/>
        </w:rPr>
        <w:t xml:space="preserve"> </w:t>
      </w:r>
      <w:r w:rsidR="00F818DE" w:rsidRPr="00E67E94">
        <w:rPr>
          <w:rFonts w:ascii="Trebuchet MS" w:hAnsi="Trebuchet MS" w:cs="Times New Roman"/>
          <w:color w:val="000000" w:themeColor="text1"/>
          <w:sz w:val="24"/>
          <w:szCs w:val="24"/>
        </w:rPr>
        <w:t>Să asigure contribuția proprie declarată în secțiunea aferentă din cererea de finanțare;</w:t>
      </w:r>
    </w:p>
    <w:p w14:paraId="40C17A2D" w14:textId="03B89A05" w:rsidR="00694857" w:rsidRPr="00E67E94" w:rsidRDefault="00D61D10" w:rsidP="008D4DEF">
      <w:pPr>
        <w:pStyle w:val="ListParagraph"/>
        <w:spacing w:after="0" w:line="240" w:lineRule="auto"/>
        <w:ind w:left="0"/>
        <w:jc w:val="both"/>
        <w:rPr>
          <w:rFonts w:ascii="Trebuchet MS" w:hAnsi="Trebuchet MS" w:cs="Times New Roman"/>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bookmarkStart w:id="13" w:name="__Fieldmark__14455_1580758020"/>
      <w:bookmarkEnd w:id="13"/>
      <w:r w:rsidR="002F6292" w:rsidRPr="00E67E94">
        <w:rPr>
          <w:rFonts w:ascii="Trebuchet MS" w:hAnsi="Trebuchet MS" w:cs="Times New Roman"/>
          <w:iCs/>
          <w:color w:val="000000" w:themeColor="text1"/>
          <w:sz w:val="24"/>
          <w:szCs w:val="24"/>
          <w:lang w:eastAsia="sk-SK"/>
        </w:rPr>
        <w:t xml:space="preserve"> </w:t>
      </w:r>
      <w:r w:rsidR="002F6292" w:rsidRPr="00E67E94">
        <w:rPr>
          <w:rFonts w:ascii="Trebuchet MS" w:hAnsi="Trebuchet MS" w:cs="Times New Roman"/>
          <w:color w:val="000000" w:themeColor="text1"/>
          <w:sz w:val="24"/>
          <w:szCs w:val="24"/>
        </w:rPr>
        <w:t>Să finanţeze toate costurile</w:t>
      </w:r>
      <w:r w:rsidR="00F849A4" w:rsidRPr="00E67E94">
        <w:rPr>
          <w:rFonts w:ascii="Trebuchet MS" w:hAnsi="Trebuchet MS" w:cs="Times New Roman"/>
          <w:color w:val="000000" w:themeColor="text1"/>
          <w:sz w:val="24"/>
          <w:szCs w:val="24"/>
        </w:rPr>
        <w:t xml:space="preserve">, </w:t>
      </w:r>
      <w:r w:rsidR="002F6292" w:rsidRPr="00E67E94">
        <w:rPr>
          <w:rFonts w:ascii="Trebuchet MS" w:hAnsi="Trebuchet MS" w:cs="Times New Roman"/>
          <w:color w:val="000000" w:themeColor="text1"/>
          <w:sz w:val="24"/>
          <w:szCs w:val="24"/>
        </w:rPr>
        <w:t xml:space="preserve">inclusiv costurile </w:t>
      </w:r>
      <w:r w:rsidRPr="00E67E94">
        <w:rPr>
          <w:rFonts w:ascii="Trebuchet MS" w:hAnsi="Trebuchet MS" w:cs="Times New Roman"/>
          <w:color w:val="000000" w:themeColor="text1"/>
          <w:sz w:val="24"/>
          <w:szCs w:val="24"/>
        </w:rPr>
        <w:t>neeligibile, dar necesare</w:t>
      </w:r>
      <w:r w:rsidR="00F849A4" w:rsidRPr="00E67E94">
        <w:rPr>
          <w:rFonts w:ascii="Trebuchet MS" w:hAnsi="Trebuchet MS" w:cs="Times New Roman"/>
          <w:color w:val="000000" w:themeColor="text1"/>
          <w:sz w:val="24"/>
          <w:szCs w:val="24"/>
        </w:rPr>
        <w:t xml:space="preserve">, </w:t>
      </w:r>
      <w:r w:rsidR="00C11D82">
        <w:rPr>
          <w:rFonts w:ascii="Trebuchet MS" w:hAnsi="Trebuchet MS" w:cs="Times New Roman"/>
          <w:color w:val="000000" w:themeColor="text1"/>
          <w:sz w:val="24"/>
          <w:szCs w:val="24"/>
        </w:rPr>
        <w:t>aferente proiectului</w:t>
      </w:r>
    </w:p>
    <w:p w14:paraId="5978E265" w14:textId="0D60FA11" w:rsidR="00694857" w:rsidRPr="00E67E94" w:rsidRDefault="00D61D10" w:rsidP="008D4DEF">
      <w:pPr>
        <w:pStyle w:val="ListParagraph"/>
        <w:spacing w:after="0" w:line="240" w:lineRule="auto"/>
        <w:ind w:left="0"/>
        <w:jc w:val="both"/>
        <w:rPr>
          <w:rFonts w:ascii="Trebuchet MS" w:hAnsi="Trebuchet MS" w:cs="Times New Roman"/>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bookmarkStart w:id="14" w:name="__Fieldmark__14456_1580758020"/>
      <w:bookmarkEnd w:id="14"/>
      <w:r w:rsidR="002F6292" w:rsidRPr="00E67E94">
        <w:rPr>
          <w:rFonts w:ascii="Trebuchet MS" w:hAnsi="Trebuchet MS" w:cs="Times New Roman"/>
          <w:iCs/>
          <w:color w:val="000000" w:themeColor="text1"/>
          <w:sz w:val="24"/>
          <w:szCs w:val="24"/>
          <w:lang w:eastAsia="sk-SK"/>
        </w:rPr>
        <w:t xml:space="preserve"> </w:t>
      </w:r>
      <w:r w:rsidR="002F6292" w:rsidRPr="00E67E94">
        <w:rPr>
          <w:rFonts w:ascii="Trebuchet MS" w:hAnsi="Trebuchet MS" w:cs="Times New Roman"/>
          <w:color w:val="000000" w:themeColor="text1"/>
          <w:sz w:val="24"/>
          <w:szCs w:val="24"/>
        </w:rPr>
        <w:t xml:space="preserve"> Să asigure resursele financiare necesare implementării optime a proiectului în condiţiile rambursării ulterioare a cheltuielilor eligibile din </w:t>
      </w:r>
      <w:r w:rsidR="00CA601F" w:rsidRPr="00E67E94">
        <w:rPr>
          <w:rFonts w:ascii="Trebuchet MS" w:hAnsi="Trebuchet MS" w:cs="Times New Roman"/>
          <w:color w:val="000000" w:themeColor="text1"/>
          <w:sz w:val="24"/>
          <w:szCs w:val="24"/>
        </w:rPr>
        <w:t>fonduri</w:t>
      </w:r>
      <w:r w:rsidRPr="00E67E94">
        <w:rPr>
          <w:rFonts w:ascii="Trebuchet MS" w:hAnsi="Trebuchet MS" w:cs="Times New Roman"/>
          <w:color w:val="000000" w:themeColor="text1"/>
          <w:sz w:val="24"/>
          <w:szCs w:val="24"/>
        </w:rPr>
        <w:t>le</w:t>
      </w:r>
      <w:r w:rsidR="00CA601F" w:rsidRPr="00E67E94">
        <w:rPr>
          <w:rFonts w:ascii="Trebuchet MS" w:hAnsi="Trebuchet MS" w:cs="Times New Roman"/>
          <w:color w:val="000000" w:themeColor="text1"/>
          <w:sz w:val="24"/>
          <w:szCs w:val="24"/>
        </w:rPr>
        <w:t xml:space="preserve"> </w:t>
      </w:r>
      <w:r w:rsidRPr="00E67E94">
        <w:rPr>
          <w:rFonts w:ascii="Trebuchet MS" w:hAnsi="Trebuchet MS" w:cs="Times New Roman"/>
          <w:color w:val="000000" w:themeColor="text1"/>
          <w:sz w:val="24"/>
          <w:szCs w:val="24"/>
        </w:rPr>
        <w:t>Uniunii</w:t>
      </w:r>
      <w:r w:rsidR="002F6292" w:rsidRPr="00E67E94">
        <w:rPr>
          <w:rFonts w:ascii="Trebuchet MS" w:hAnsi="Trebuchet MS" w:cs="Times New Roman"/>
          <w:color w:val="000000" w:themeColor="text1"/>
          <w:sz w:val="24"/>
          <w:szCs w:val="24"/>
        </w:rPr>
        <w:t>,</w:t>
      </w:r>
    </w:p>
    <w:p w14:paraId="27C36985" w14:textId="42AE8ED0" w:rsidR="00D61D10" w:rsidRPr="00E67E94" w:rsidRDefault="00D61D10" w:rsidP="008D4DEF">
      <w:pPr>
        <w:pStyle w:val="Ghid2"/>
        <w:spacing w:before="0" w:line="276" w:lineRule="auto"/>
        <w:jc w:val="both"/>
        <w:rPr>
          <w:rFonts w:ascii="Trebuchet MS" w:hAnsi="Trebuchet MS" w:cs="Arial"/>
          <w:i w:val="0"/>
          <w:color w:val="000000" w:themeColor="text1"/>
          <w:szCs w:val="24"/>
        </w:rPr>
      </w:pPr>
      <w:r w:rsidRPr="00E67E94">
        <w:rPr>
          <w:rFonts w:ascii="Trebuchet MS" w:hAnsi="Trebuchet MS"/>
          <w:i w:val="0"/>
          <w:color w:val="000000" w:themeColor="text1"/>
          <w:szCs w:val="24"/>
        </w:rPr>
        <w:fldChar w:fldCharType="begin">
          <w:ffData>
            <w:name w:val=""/>
            <w:enabled/>
            <w:calcOnExit w:val="0"/>
            <w:checkBox>
              <w:sizeAuto/>
              <w:default w:val="0"/>
            </w:checkBox>
          </w:ffData>
        </w:fldChar>
      </w:r>
      <w:r w:rsidRPr="00E67E94">
        <w:rPr>
          <w:rFonts w:ascii="Trebuchet MS" w:hAnsi="Trebuchet MS"/>
          <w:i w:val="0"/>
          <w:color w:val="000000" w:themeColor="text1"/>
          <w:szCs w:val="24"/>
        </w:rPr>
        <w:instrText xml:space="preserve"> FORMCHECKBOX </w:instrText>
      </w:r>
      <w:r w:rsidR="0028693E">
        <w:rPr>
          <w:rFonts w:ascii="Trebuchet MS" w:hAnsi="Trebuchet MS"/>
          <w:i w:val="0"/>
          <w:color w:val="000000" w:themeColor="text1"/>
          <w:szCs w:val="24"/>
        </w:rPr>
      </w:r>
      <w:r w:rsidR="0028693E">
        <w:rPr>
          <w:rFonts w:ascii="Trebuchet MS" w:hAnsi="Trebuchet MS"/>
          <w:i w:val="0"/>
          <w:color w:val="000000" w:themeColor="text1"/>
          <w:szCs w:val="24"/>
        </w:rPr>
        <w:fldChar w:fldCharType="separate"/>
      </w:r>
      <w:r w:rsidRPr="00E67E94">
        <w:rPr>
          <w:rFonts w:ascii="Trebuchet MS" w:hAnsi="Trebuchet MS"/>
          <w:i w:val="0"/>
          <w:color w:val="000000" w:themeColor="text1"/>
          <w:szCs w:val="24"/>
        </w:rPr>
        <w:fldChar w:fldCharType="end"/>
      </w:r>
      <w:r w:rsidRPr="00E67E94">
        <w:rPr>
          <w:rFonts w:ascii="Trebuchet MS" w:hAnsi="Trebuchet MS"/>
          <w:i w:val="0"/>
          <w:iCs/>
          <w:color w:val="000000" w:themeColor="text1"/>
          <w:szCs w:val="24"/>
          <w:lang w:eastAsia="sk-SK"/>
        </w:rPr>
        <w:t xml:space="preserve"> </w:t>
      </w:r>
      <w:r w:rsidR="00EE24E5" w:rsidRPr="00E67E94">
        <w:rPr>
          <w:rFonts w:ascii="Trebuchet MS" w:hAnsi="Trebuchet MS"/>
          <w:i w:val="0"/>
          <w:iCs/>
          <w:color w:val="000000" w:themeColor="text1"/>
          <w:szCs w:val="24"/>
          <w:lang w:eastAsia="sk-SK"/>
        </w:rPr>
        <w:t>S</w:t>
      </w:r>
      <w:r w:rsidRPr="00E67E94">
        <w:rPr>
          <w:rFonts w:ascii="Trebuchet MS" w:eastAsiaTheme="minorHAnsi" w:hAnsi="Trebuchet MS"/>
          <w:i w:val="0"/>
          <w:color w:val="000000" w:themeColor="text1"/>
          <w:szCs w:val="24"/>
        </w:rPr>
        <w:t>ă asigure folosința echipamentelor şi bunurilor achiziţionate prin proiect, împreună cu partenerii, după caz, pentru scopul declarat în proiect</w:t>
      </w:r>
    </w:p>
    <w:p w14:paraId="44D1B8CE" w14:textId="6439A7C0" w:rsidR="00F818DE" w:rsidRPr="00E67E94" w:rsidRDefault="00D61D10" w:rsidP="008D4DEF">
      <w:pPr>
        <w:pStyle w:val="ListParagraph"/>
        <w:spacing w:after="0" w:line="240" w:lineRule="auto"/>
        <w:ind w:left="0"/>
        <w:jc w:val="both"/>
        <w:rPr>
          <w:rFonts w:ascii="Trebuchet MS" w:hAnsi="Trebuchet MS" w:cs="Times New Roman"/>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bookmarkStart w:id="15" w:name="__Fieldmark__14457_1580758020"/>
      <w:bookmarkEnd w:id="15"/>
      <w:r w:rsidR="002F6292" w:rsidRPr="00E67E94">
        <w:rPr>
          <w:rFonts w:ascii="Trebuchet MS" w:hAnsi="Trebuchet MS" w:cs="Times New Roman"/>
          <w:iCs/>
          <w:color w:val="000000" w:themeColor="text1"/>
          <w:sz w:val="24"/>
          <w:szCs w:val="24"/>
          <w:lang w:eastAsia="sk-SK"/>
        </w:rPr>
        <w:t xml:space="preserve"> </w:t>
      </w:r>
      <w:r w:rsidR="002F6292" w:rsidRPr="00E67E94">
        <w:rPr>
          <w:rFonts w:ascii="Trebuchet MS" w:hAnsi="Trebuchet MS" w:cs="Times New Roman"/>
          <w:color w:val="000000" w:themeColor="text1"/>
          <w:sz w:val="24"/>
          <w:szCs w:val="24"/>
        </w:rPr>
        <w:t xml:space="preserve">Să asigure </w:t>
      </w:r>
      <w:r w:rsidRPr="00E67E94">
        <w:rPr>
          <w:rFonts w:ascii="Trebuchet MS" w:hAnsi="Trebuchet MS" w:cs="Times New Roman"/>
          <w:color w:val="000000" w:themeColor="text1"/>
          <w:sz w:val="24"/>
          <w:szCs w:val="24"/>
        </w:rPr>
        <w:t xml:space="preserve">cheltuielile de funcționare și întreținere aferente proiectului care includ investiții în infrastructură, în vederea asigurării sustenabilității financiare a acestora </w:t>
      </w:r>
    </w:p>
    <w:p w14:paraId="292351E8" w14:textId="0AC090EB" w:rsidR="00F818DE" w:rsidRPr="00E67E94" w:rsidRDefault="00F818DE" w:rsidP="008D4DEF">
      <w:pPr>
        <w:pStyle w:val="ListParagraph"/>
        <w:spacing w:after="0" w:line="240" w:lineRule="auto"/>
        <w:ind w:left="0"/>
        <w:jc w:val="both"/>
        <w:rPr>
          <w:rFonts w:ascii="Trebuchet MS" w:hAnsi="Trebuchet MS" w:cs="Times New Roman"/>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cs="Times New Roman"/>
          <w:color w:val="000000" w:themeColor="text1"/>
          <w:sz w:val="24"/>
          <w:szCs w:val="24"/>
        </w:rPr>
        <w:t xml:space="preserve">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3B51503B" w14:textId="4FA9E81A" w:rsidR="00694857" w:rsidRPr="00E67E94" w:rsidRDefault="00D61D10" w:rsidP="008D4DEF">
      <w:pPr>
        <w:pStyle w:val="ListParagraph"/>
        <w:spacing w:after="0" w:line="240" w:lineRule="auto"/>
        <w:ind w:left="0"/>
        <w:jc w:val="both"/>
        <w:rPr>
          <w:rFonts w:ascii="Trebuchet MS" w:hAnsi="Trebuchet MS" w:cs="Times New Roman"/>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002F6292" w:rsidRPr="00E67E94">
        <w:rPr>
          <w:rFonts w:ascii="Trebuchet MS" w:hAnsi="Trebuchet MS" w:cs="Times New Roman"/>
          <w:iCs/>
          <w:color w:val="000000" w:themeColor="text1"/>
          <w:sz w:val="24"/>
          <w:szCs w:val="24"/>
          <w:lang w:eastAsia="sk-SK"/>
        </w:rPr>
        <w:t xml:space="preserve"> </w:t>
      </w:r>
      <w:r w:rsidR="002F6292" w:rsidRPr="00E67E94">
        <w:rPr>
          <w:rFonts w:ascii="Trebuchet MS" w:hAnsi="Trebuchet MS" w:cs="Times New Roman"/>
          <w:color w:val="000000" w:themeColor="text1"/>
          <w:sz w:val="24"/>
          <w:szCs w:val="24"/>
        </w:rPr>
        <w:t xml:space="preserve">Să prezinte, la momentul contractării, la cererea AM, toate documentele necesare pentru a dovedi îndeplinirea </w:t>
      </w:r>
      <w:r w:rsidR="00BE5757" w:rsidRPr="00E67E94">
        <w:rPr>
          <w:rFonts w:ascii="Trebuchet MS" w:hAnsi="Trebuchet MS" w:cs="Times New Roman"/>
          <w:color w:val="000000" w:themeColor="text1"/>
          <w:sz w:val="24"/>
          <w:szCs w:val="24"/>
        </w:rPr>
        <w:t xml:space="preserve">condițiilor </w:t>
      </w:r>
      <w:r w:rsidR="002F6292" w:rsidRPr="00E67E94">
        <w:rPr>
          <w:rFonts w:ascii="Trebuchet MS" w:hAnsi="Trebuchet MS" w:cs="Times New Roman"/>
          <w:color w:val="000000" w:themeColor="text1"/>
          <w:sz w:val="24"/>
          <w:szCs w:val="24"/>
        </w:rPr>
        <w:t>de eligibilitate.</w:t>
      </w:r>
    </w:p>
    <w:p w14:paraId="6C91492C" w14:textId="7E424200" w:rsidR="00ED03BA" w:rsidRPr="00E67E94" w:rsidRDefault="00ED03BA" w:rsidP="008D4DEF">
      <w:pPr>
        <w:suppressAutoHyphens w:val="0"/>
        <w:autoSpaceDE w:val="0"/>
        <w:autoSpaceDN w:val="0"/>
        <w:adjustRightInd w:val="0"/>
        <w:spacing w:after="0" w:line="240" w:lineRule="auto"/>
        <w:jc w:val="both"/>
        <w:rPr>
          <w:rFonts w:ascii="Trebuchet MS" w:hAnsi="Trebuchet MS"/>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color w:val="000000" w:themeColor="text1"/>
          <w:sz w:val="24"/>
          <w:szCs w:val="24"/>
        </w:rPr>
        <w:t xml:space="preserve"> </w:t>
      </w:r>
      <w:r w:rsidR="00517B96" w:rsidRPr="00E67E94">
        <w:rPr>
          <w:rFonts w:ascii="Trebuchet MS" w:hAnsi="Trebuchet MS" w:cs="Times New Roman"/>
          <w:color w:val="000000" w:themeColor="text1"/>
          <w:sz w:val="24"/>
          <w:szCs w:val="24"/>
        </w:rPr>
        <w:t>Î</w:t>
      </w:r>
      <w:r w:rsidRPr="00E67E94">
        <w:rPr>
          <w:rFonts w:ascii="Trebuchet MS" w:hAnsi="Trebuchet MS" w:cs="Times New Roman"/>
          <w:color w:val="000000" w:themeColor="text1"/>
          <w:sz w:val="24"/>
          <w:szCs w:val="24"/>
        </w:rPr>
        <w:t>n cazul în care au fost demarate activităţi înainte de depunerea proiectului, eventualele proceduri de achiziţii publice aferente acestor activităţi au respectat legislaţia privind achiziţiile publice</w:t>
      </w:r>
    </w:p>
    <w:bookmarkStart w:id="16" w:name="__Fieldmark__14459_1580758020"/>
    <w:bookmarkEnd w:id="16"/>
    <w:p w14:paraId="73717FC2" w14:textId="1AF9657D" w:rsidR="00694857" w:rsidRPr="00E67E94" w:rsidRDefault="00D61D10" w:rsidP="008D4DEF">
      <w:pPr>
        <w:pStyle w:val="ListParagraph"/>
        <w:spacing w:after="0" w:line="240" w:lineRule="auto"/>
        <w:ind w:left="0"/>
        <w:jc w:val="both"/>
        <w:rPr>
          <w:rFonts w:ascii="Trebuchet MS" w:hAnsi="Trebuchet MS" w:cs="Times New Roman"/>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bookmarkStart w:id="17" w:name="__Fieldmark__14460_1580758020"/>
      <w:bookmarkEnd w:id="17"/>
      <w:r w:rsidR="002F6292" w:rsidRPr="00E67E94">
        <w:rPr>
          <w:rFonts w:ascii="Trebuchet MS" w:hAnsi="Trebuchet MS" w:cs="Times New Roman"/>
          <w:iCs/>
          <w:color w:val="000000" w:themeColor="text1"/>
          <w:sz w:val="24"/>
          <w:szCs w:val="24"/>
          <w:lang w:eastAsia="sk-SK"/>
        </w:rPr>
        <w:t xml:space="preserve"> </w:t>
      </w:r>
      <w:r w:rsidR="00F818DE" w:rsidRPr="00E67E94">
        <w:rPr>
          <w:rFonts w:ascii="Trebuchet MS" w:hAnsi="Trebuchet MS" w:cs="Times New Roman"/>
          <w:iCs/>
          <w:color w:val="000000" w:themeColor="text1"/>
          <w:sz w:val="24"/>
          <w:szCs w:val="24"/>
          <w:lang w:eastAsia="sk-SK"/>
        </w:rPr>
        <w:t xml:space="preserve">  </w:t>
      </w:r>
      <w:r w:rsidR="00E67E94" w:rsidRPr="00E67E94">
        <w:rPr>
          <w:rFonts w:ascii="Trebuchet MS" w:hAnsi="Trebuchet MS" w:cs="Times New Roman"/>
          <w:iCs/>
          <w:color w:val="000000" w:themeColor="text1"/>
          <w:sz w:val="24"/>
          <w:szCs w:val="24"/>
          <w:lang w:eastAsia="sk-SK"/>
        </w:rPr>
        <w:t>Să ia toate măsurile pentru respectarea regulilor privind evitarea conflictului de interese, în conformitate cu reglementările europene și naționale în vigoare</w:t>
      </w:r>
    </w:p>
    <w:p w14:paraId="005EB99B" w14:textId="2B394C35" w:rsidR="00D61D10" w:rsidRDefault="00D61D10" w:rsidP="008D4DEF">
      <w:pPr>
        <w:pStyle w:val="ListParagraph"/>
        <w:spacing w:after="0" w:line="240" w:lineRule="auto"/>
        <w:ind w:left="0"/>
        <w:jc w:val="both"/>
        <w:rPr>
          <w:rFonts w:ascii="Trebuchet MS" w:hAnsi="Trebuchet MS" w:cs="Times New Roman"/>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bookmarkStart w:id="18" w:name="__Fieldmark__14461_1580758020"/>
      <w:bookmarkEnd w:id="18"/>
      <w:r w:rsidR="002F6292" w:rsidRPr="00E67E94">
        <w:rPr>
          <w:rFonts w:ascii="Trebuchet MS" w:hAnsi="Trebuchet MS" w:cs="Times New Roman"/>
          <w:iCs/>
          <w:color w:val="000000" w:themeColor="text1"/>
          <w:sz w:val="24"/>
          <w:szCs w:val="24"/>
          <w:lang w:eastAsia="sk-SK"/>
        </w:rPr>
        <w:t xml:space="preserve"> </w:t>
      </w:r>
      <w:r w:rsidR="002F6292" w:rsidRPr="00E67E94">
        <w:rPr>
          <w:rFonts w:ascii="Trebuchet MS" w:hAnsi="Trebuchet MS" w:cs="Times New Roman"/>
          <w:color w:val="000000" w:themeColor="text1"/>
          <w:sz w:val="24"/>
          <w:szCs w:val="24"/>
        </w:rPr>
        <w:t xml:space="preserve">Să respecte, pe durata implementării proiectului, prevederile legislaţiei </w:t>
      </w:r>
      <w:r w:rsidR="00E43337" w:rsidRPr="00E67E94">
        <w:rPr>
          <w:rFonts w:ascii="Trebuchet MS" w:hAnsi="Trebuchet MS" w:cs="Times New Roman"/>
          <w:color w:val="000000" w:themeColor="text1"/>
          <w:sz w:val="24"/>
          <w:szCs w:val="24"/>
        </w:rPr>
        <w:t xml:space="preserve">europene </w:t>
      </w:r>
      <w:r w:rsidR="002F6292" w:rsidRPr="00E67E94">
        <w:rPr>
          <w:rFonts w:ascii="Trebuchet MS" w:hAnsi="Trebuchet MS" w:cs="Times New Roman"/>
          <w:color w:val="000000" w:themeColor="text1"/>
          <w:sz w:val="24"/>
          <w:szCs w:val="24"/>
        </w:rPr>
        <w:t xml:space="preserve">şi naţionale în domeniul dezvoltării durabile, inclusv DNSH, </w:t>
      </w:r>
      <w:r w:rsidRPr="00E67E94">
        <w:rPr>
          <w:rFonts w:ascii="Trebuchet MS" w:hAnsi="Trebuchet MS" w:cs="Times New Roman"/>
          <w:color w:val="000000" w:themeColor="text1"/>
          <w:sz w:val="24"/>
          <w:szCs w:val="24"/>
        </w:rPr>
        <w:t xml:space="preserve">imunizarea la schimbări climatice, egalităţii de şanse, şi nediscriminării, egalităţii de gen, GDPR, Carta drepturilor fundamentale a Uniunii Europene, </w:t>
      </w:r>
      <w:r w:rsidR="00E30336" w:rsidRPr="00E67E94">
        <w:rPr>
          <w:rFonts w:ascii="Trebuchet MS" w:hAnsi="Trebuchet MS" w:cs="Times New Roman"/>
          <w:color w:val="000000" w:themeColor="text1"/>
          <w:sz w:val="24"/>
          <w:szCs w:val="24"/>
        </w:rPr>
        <w:t xml:space="preserve">Convenția ONU privind Drepturile Persoanelor cu Handicap, </w:t>
      </w:r>
      <w:r w:rsidRPr="00E67E94">
        <w:rPr>
          <w:rFonts w:ascii="Trebuchet MS" w:hAnsi="Trebuchet MS" w:cs="Times New Roman"/>
          <w:color w:val="000000" w:themeColor="text1"/>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35F5F747" w14:textId="1466440B" w:rsidR="0018620B" w:rsidRPr="00E67E94" w:rsidRDefault="0018620B" w:rsidP="008D4DEF">
      <w:pPr>
        <w:pStyle w:val="ListParagraph"/>
        <w:spacing w:after="0" w:line="240" w:lineRule="auto"/>
        <w:ind w:left="0"/>
        <w:jc w:val="both"/>
        <w:rPr>
          <w:rFonts w:ascii="Trebuchet MS" w:hAnsi="Trebuchet MS" w:cs="Times New Roman"/>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Pr>
          <w:rFonts w:ascii="Trebuchet MS" w:hAnsi="Trebuchet MS"/>
          <w:color w:val="000000" w:themeColor="text1"/>
          <w:sz w:val="24"/>
          <w:szCs w:val="24"/>
        </w:rPr>
      </w:r>
      <w:r>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Pr>
          <w:rFonts w:ascii="Trebuchet MS" w:hAnsi="Trebuchet MS"/>
          <w:color w:val="000000" w:themeColor="text1"/>
          <w:sz w:val="24"/>
          <w:szCs w:val="24"/>
        </w:rPr>
        <w:t xml:space="preserve"> </w:t>
      </w:r>
      <w:r w:rsidRPr="0018620B">
        <w:rPr>
          <w:rFonts w:ascii="Trebuchet MS" w:hAnsi="Trebuchet MS" w:cs="Calibri"/>
          <w:sz w:val="24"/>
          <w:szCs w:val="24"/>
          <w:lang w:val="en-US"/>
        </w:rPr>
        <w:t>NU</w:t>
      </w:r>
      <w:r w:rsidRPr="0018620B">
        <w:rPr>
          <w:rFonts w:ascii="Trebuchet MS" w:hAnsi="Trebuchet MS" w:cs="Calibri"/>
          <w:sz w:val="24"/>
          <w:szCs w:val="24"/>
          <w:lang w:val="en-US"/>
        </w:rPr>
        <w:t xml:space="preserve"> depune un proiect care face în mod direct obiectul unui aviz motivat al Comisiei cu privire la o încălcare în temeiul articolului 258 din TFUE care pune în pericol legalitatea și regularitatea cheltuielilor sau desfășurarea proiectului conform prevederilor art. 73 din Regulamentul (UE) 2021/1060, sub sancțiunea dec</w:t>
      </w:r>
      <w:bookmarkStart w:id="19" w:name="_GoBack"/>
      <w:bookmarkEnd w:id="19"/>
      <w:r w:rsidRPr="0018620B">
        <w:rPr>
          <w:rFonts w:ascii="Trebuchet MS" w:hAnsi="Trebuchet MS" w:cs="Calibri"/>
          <w:sz w:val="24"/>
          <w:szCs w:val="24"/>
          <w:lang w:val="en-US"/>
        </w:rPr>
        <w:t>larării proiectului ca neeligibil și a recuperării finanțării acordate, dacă e cazul.</w:t>
      </w:r>
    </w:p>
    <w:p w14:paraId="64A742A1" w14:textId="7439B0C6" w:rsidR="00694857" w:rsidRPr="00E67E94" w:rsidRDefault="00D61D10" w:rsidP="008D4DEF">
      <w:pPr>
        <w:pStyle w:val="ListParagraph"/>
        <w:spacing w:after="0" w:line="240" w:lineRule="auto"/>
        <w:ind w:left="0"/>
        <w:jc w:val="both"/>
        <w:rPr>
          <w:rFonts w:ascii="Trebuchet MS" w:hAnsi="Trebuchet MS" w:cs="Times New Roman"/>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bookmarkStart w:id="20" w:name="__Fieldmark__14462_1580758020"/>
      <w:bookmarkEnd w:id="20"/>
      <w:r w:rsidR="002F6292" w:rsidRPr="00E67E94">
        <w:rPr>
          <w:rFonts w:ascii="Trebuchet MS" w:hAnsi="Trebuchet MS" w:cs="Times New Roman"/>
          <w:iCs/>
          <w:color w:val="000000" w:themeColor="text1"/>
          <w:sz w:val="24"/>
          <w:szCs w:val="24"/>
          <w:lang w:eastAsia="sk-SK"/>
        </w:rPr>
        <w:t xml:space="preserve"> </w:t>
      </w:r>
      <w:r w:rsidR="002F6292" w:rsidRPr="00E67E94">
        <w:rPr>
          <w:rFonts w:ascii="Trebuchet MS" w:hAnsi="Trebuchet MS" w:cs="Times New Roman"/>
          <w:color w:val="000000" w:themeColor="text1"/>
          <w:sz w:val="24"/>
          <w:szCs w:val="24"/>
        </w:rPr>
        <w:t>Înțeleg că, în cazul nerespectării condițiilor de eligibilitate conform ghidului solicitantului, oricând pe perioada procesului de contractare</w:t>
      </w:r>
      <w:r w:rsidR="00A72F71">
        <w:rPr>
          <w:rFonts w:ascii="Trebuchet MS" w:hAnsi="Trebuchet MS" w:cs="Times New Roman"/>
          <w:color w:val="000000" w:themeColor="text1"/>
          <w:sz w:val="24"/>
          <w:szCs w:val="24"/>
        </w:rPr>
        <w:t xml:space="preserve"> și implementare</w:t>
      </w:r>
      <w:r w:rsidR="002F6292" w:rsidRPr="00E67E94">
        <w:rPr>
          <w:rFonts w:ascii="Trebuchet MS" w:hAnsi="Trebuchet MS" w:cs="Times New Roman"/>
          <w:color w:val="000000" w:themeColor="text1"/>
          <w:sz w:val="24"/>
          <w:szCs w:val="24"/>
        </w:rPr>
        <w:t xml:space="preserv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637403" w:rsidRPr="00E67E94">
        <w:rPr>
          <w:rFonts w:ascii="Trebuchet MS" w:hAnsi="Trebuchet MS" w:cs="Times New Roman"/>
          <w:color w:val="000000" w:themeColor="text1"/>
          <w:sz w:val="24"/>
          <w:szCs w:val="24"/>
          <w:lang w:val="en-US"/>
        </w:rPr>
        <w:t>&lt;</w:t>
      </w:r>
      <w:r w:rsidR="003D6ED0" w:rsidRPr="00E67E94">
        <w:rPr>
          <w:rFonts w:ascii="Trebuchet MS" w:hAnsi="Trebuchet MS" w:cs="Times New Roman"/>
          <w:color w:val="000000" w:themeColor="text1"/>
          <w:sz w:val="24"/>
          <w:szCs w:val="24"/>
          <w:highlight w:val="lightGray"/>
        </w:rPr>
        <w:t>5 zile lucrăto</w:t>
      </w:r>
      <w:r w:rsidR="00615DB1" w:rsidRPr="00E67E94">
        <w:rPr>
          <w:rFonts w:ascii="Trebuchet MS" w:hAnsi="Trebuchet MS" w:cs="Times New Roman"/>
          <w:color w:val="000000" w:themeColor="text1"/>
          <w:sz w:val="24"/>
          <w:szCs w:val="24"/>
          <w:highlight w:val="lightGray"/>
        </w:rPr>
        <w:t>a</w:t>
      </w:r>
      <w:r w:rsidR="003D6ED0" w:rsidRPr="00E67E94">
        <w:rPr>
          <w:rFonts w:ascii="Trebuchet MS" w:hAnsi="Trebuchet MS" w:cs="Times New Roman"/>
          <w:color w:val="000000" w:themeColor="text1"/>
          <w:sz w:val="24"/>
          <w:szCs w:val="24"/>
          <w:highlight w:val="lightGray"/>
        </w:rPr>
        <w:t>re</w:t>
      </w:r>
      <w:r w:rsidR="00637403" w:rsidRPr="00E67E94">
        <w:rPr>
          <w:rFonts w:ascii="Trebuchet MS" w:hAnsi="Trebuchet MS" w:cs="Times New Roman"/>
          <w:color w:val="000000" w:themeColor="text1"/>
          <w:sz w:val="24"/>
          <w:szCs w:val="24"/>
        </w:rPr>
        <w:t xml:space="preserve">&gt; </w:t>
      </w:r>
      <w:r w:rsidR="002F6292" w:rsidRPr="00E67E94">
        <w:rPr>
          <w:rFonts w:ascii="Trebuchet MS" w:hAnsi="Trebuchet MS" w:cs="Times New Roman"/>
          <w:color w:val="000000" w:themeColor="text1"/>
          <w:sz w:val="24"/>
          <w:szCs w:val="24"/>
        </w:rPr>
        <w:t xml:space="preserve"> de la luarea la cunoștință a situației respective.</w:t>
      </w:r>
    </w:p>
    <w:bookmarkStart w:id="21" w:name="_Hlk141262131"/>
    <w:p w14:paraId="3423D425" w14:textId="353C80FA" w:rsidR="00F818DE" w:rsidRPr="006B2B13" w:rsidRDefault="00E30336" w:rsidP="008D4DEF">
      <w:pPr>
        <w:pStyle w:val="ListParagraph"/>
        <w:spacing w:after="0" w:line="240" w:lineRule="auto"/>
        <w:ind w:left="0" w:hanging="11"/>
        <w:jc w:val="both"/>
        <w:rPr>
          <w:rFonts w:ascii="Trebuchet MS" w:hAnsi="Trebuchet MS" w:cs="Times New Roman"/>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cs="Times New Roman"/>
          <w:iCs/>
          <w:color w:val="000000" w:themeColor="text1"/>
          <w:sz w:val="24"/>
          <w:szCs w:val="24"/>
          <w:lang w:eastAsia="sk-SK"/>
        </w:rPr>
        <w:t xml:space="preserve"> </w:t>
      </w:r>
      <w:bookmarkEnd w:id="21"/>
      <w:r w:rsidRPr="00E67E94">
        <w:rPr>
          <w:rFonts w:ascii="Trebuchet MS" w:hAnsi="Trebuchet MS" w:cs="Times New Roman"/>
          <w:color w:val="000000" w:themeColor="text1"/>
          <w:sz w:val="24"/>
          <w:szCs w:val="24"/>
        </w:rPr>
        <w:t>Să i</w:t>
      </w:r>
      <w:r w:rsidR="00E67E94" w:rsidRPr="00E67E94">
        <w:rPr>
          <w:rFonts w:ascii="Trebuchet MS" w:hAnsi="Trebuchet MS" w:cs="Times New Roman"/>
          <w:color w:val="000000" w:themeColor="text1"/>
          <w:sz w:val="24"/>
          <w:szCs w:val="24"/>
        </w:rPr>
        <w:t>a</w:t>
      </w:r>
      <w:r w:rsidRPr="00E67E94">
        <w:rPr>
          <w:rFonts w:ascii="Trebuchet MS" w:hAnsi="Trebuchet MS" w:cs="Times New Roman"/>
          <w:color w:val="000000" w:themeColor="text1"/>
          <w:sz w:val="24"/>
          <w:szCs w:val="24"/>
        </w:rPr>
        <w:t xml:space="preserve"> toate măsurile pentru respectarea regulilor privind </w:t>
      </w:r>
      <w:r w:rsidR="00517B96" w:rsidRPr="00E67E94">
        <w:rPr>
          <w:rFonts w:ascii="Trebuchet MS" w:hAnsi="Trebuchet MS" w:cs="Times New Roman"/>
          <w:color w:val="000000" w:themeColor="text1"/>
          <w:sz w:val="24"/>
          <w:szCs w:val="24"/>
        </w:rPr>
        <w:t>evitarea</w:t>
      </w:r>
      <w:r w:rsidRPr="00E67E94">
        <w:rPr>
          <w:rFonts w:ascii="Trebuchet MS" w:hAnsi="Trebuchet MS" w:cs="Times New Roman"/>
          <w:color w:val="000000" w:themeColor="text1"/>
          <w:sz w:val="24"/>
          <w:szCs w:val="24"/>
        </w:rPr>
        <w:t xml:space="preserve"> conflictului de </w:t>
      </w:r>
      <w:r w:rsidRPr="006B2B13">
        <w:rPr>
          <w:rFonts w:ascii="Trebuchet MS" w:hAnsi="Trebuchet MS" w:cs="Times New Roman"/>
          <w:color w:val="000000" w:themeColor="text1"/>
          <w:sz w:val="24"/>
          <w:szCs w:val="24"/>
        </w:rPr>
        <w:t>interese, în conformitate cu reglementările europene și naționale în vigoare.</w:t>
      </w:r>
      <w:bookmarkStart w:id="22" w:name="_Hlk149226844"/>
    </w:p>
    <w:p w14:paraId="5AC8D849" w14:textId="567C017E" w:rsidR="005E040D" w:rsidRPr="006B2B13" w:rsidRDefault="005E040D" w:rsidP="008D4DEF">
      <w:pPr>
        <w:pStyle w:val="ListParagraph"/>
        <w:spacing w:after="0" w:line="240" w:lineRule="auto"/>
        <w:ind w:left="0" w:hanging="11"/>
        <w:jc w:val="both"/>
        <w:rPr>
          <w:rFonts w:ascii="Trebuchet MS" w:hAnsi="Trebuchet MS" w:cstheme="minorHAnsi"/>
          <w:iCs/>
          <w:color w:val="000000" w:themeColor="text1"/>
          <w:sz w:val="24"/>
          <w:szCs w:val="24"/>
        </w:rPr>
      </w:pPr>
      <w:r w:rsidRPr="006B2B13">
        <w:rPr>
          <w:rFonts w:ascii="Trebuchet MS" w:hAnsi="Trebuchet MS"/>
          <w:color w:val="000000" w:themeColor="text1"/>
          <w:sz w:val="24"/>
          <w:szCs w:val="24"/>
        </w:rPr>
        <w:fldChar w:fldCharType="begin">
          <w:ffData>
            <w:name w:val=""/>
            <w:enabled/>
            <w:calcOnExit w:val="0"/>
            <w:checkBox>
              <w:sizeAuto/>
              <w:default w:val="0"/>
            </w:checkBox>
          </w:ffData>
        </w:fldChar>
      </w:r>
      <w:r w:rsidRPr="006B2B13">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6B2B13">
        <w:rPr>
          <w:rFonts w:ascii="Trebuchet MS" w:hAnsi="Trebuchet MS"/>
          <w:color w:val="000000" w:themeColor="text1"/>
          <w:sz w:val="24"/>
          <w:szCs w:val="24"/>
        </w:rPr>
        <w:fldChar w:fldCharType="end"/>
      </w:r>
      <w:bookmarkEnd w:id="22"/>
      <w:r w:rsidRPr="006B2B13">
        <w:rPr>
          <w:rFonts w:ascii="Trebuchet MS" w:hAnsi="Trebuchet MS" w:cs="Times New Roman"/>
          <w:iCs/>
          <w:color w:val="000000" w:themeColor="text1"/>
          <w:sz w:val="24"/>
          <w:szCs w:val="24"/>
          <w:lang w:eastAsia="sk-SK"/>
        </w:rPr>
        <w:t xml:space="preserve"> </w:t>
      </w:r>
      <w:r w:rsidR="00F818DE" w:rsidRPr="006B2B13">
        <w:rPr>
          <w:rFonts w:ascii="Trebuchet MS" w:hAnsi="Trebuchet MS" w:cs="Montserrat-Regular"/>
          <w:iCs/>
          <w:color w:val="000000" w:themeColor="text1"/>
          <w:sz w:val="24"/>
          <w:szCs w:val="24"/>
        </w:rPr>
        <w:t>Să asigur</w:t>
      </w:r>
      <w:r w:rsidR="00E67E94" w:rsidRPr="006B2B13">
        <w:rPr>
          <w:rFonts w:ascii="Trebuchet MS" w:hAnsi="Trebuchet MS" w:cs="Montserrat-Regular"/>
          <w:iCs/>
          <w:color w:val="000000" w:themeColor="text1"/>
          <w:sz w:val="24"/>
          <w:szCs w:val="24"/>
        </w:rPr>
        <w:t>e</w:t>
      </w:r>
      <w:r w:rsidR="00F818DE" w:rsidRPr="006B2B13">
        <w:rPr>
          <w:rFonts w:ascii="Trebuchet MS" w:hAnsi="Trebuchet MS" w:cs="Montserrat-Regular"/>
          <w:iCs/>
          <w:color w:val="000000" w:themeColor="text1"/>
          <w:sz w:val="24"/>
          <w:szCs w:val="24"/>
        </w:rPr>
        <w:t xml:space="preserve"> caracterul durabil al investiției în infrastructură, respectiv  în termen de cinci ani de la efectuarea plății finale, </w:t>
      </w:r>
      <w:r w:rsidR="0018620B">
        <w:rPr>
          <w:rFonts w:ascii="Trebuchet MS" w:hAnsi="Trebuchet MS" w:cs="Montserrat-Regular"/>
          <w:iCs/>
          <w:color w:val="000000" w:themeColor="text1"/>
          <w:sz w:val="24"/>
          <w:szCs w:val="24"/>
        </w:rPr>
        <w:t xml:space="preserve">iar </w:t>
      </w:r>
      <w:r w:rsidR="00F818DE" w:rsidRPr="006B2B13">
        <w:rPr>
          <w:rFonts w:ascii="Trebuchet MS" w:hAnsi="Trebuchet MS" w:cs="Montserrat-Regular"/>
          <w:iCs/>
          <w:color w:val="000000" w:themeColor="text1"/>
          <w:sz w:val="24"/>
          <w:szCs w:val="24"/>
        </w:rPr>
        <w:t>operațiunea nu va face obiectul activităților prevăzute de art. 65, alin (1) din Regulamentul UE 1060/2021, cu modificările și completările ulterioare</w:t>
      </w:r>
      <w:r w:rsidR="00F818DE" w:rsidRPr="006B2B13">
        <w:rPr>
          <w:rFonts w:ascii="Trebuchet MS" w:hAnsi="Trebuchet MS" w:cstheme="minorHAnsi"/>
          <w:iCs/>
          <w:color w:val="000000" w:themeColor="text1"/>
          <w:sz w:val="24"/>
          <w:szCs w:val="24"/>
        </w:rPr>
        <w:t>, în caz contrar se va restitui finanțarea nerambursabilă acordată, proporțional cu perioada de neconformitate cu dispozițiile anterior menționate;</w:t>
      </w:r>
    </w:p>
    <w:p w14:paraId="4A86A10D" w14:textId="75F72AD7" w:rsidR="005E040D" w:rsidRPr="00E67E94" w:rsidRDefault="005E040D" w:rsidP="008D4DEF">
      <w:pPr>
        <w:suppressAutoHyphens w:val="0"/>
        <w:autoSpaceDE w:val="0"/>
        <w:autoSpaceDN w:val="0"/>
        <w:adjustRightInd w:val="0"/>
        <w:spacing w:after="0" w:line="240" w:lineRule="auto"/>
        <w:jc w:val="both"/>
        <w:rPr>
          <w:rFonts w:ascii="Trebuchet MS" w:hAnsi="Trebuchet MS" w:cstheme="minorHAnsi"/>
          <w:iCs/>
          <w:color w:val="000000" w:themeColor="text1"/>
          <w:sz w:val="24"/>
          <w:szCs w:val="24"/>
          <w:lang w:val="en-GB"/>
        </w:rPr>
      </w:pPr>
      <w:r w:rsidRPr="006B2B13">
        <w:rPr>
          <w:rFonts w:ascii="Trebuchet MS" w:hAnsi="Trebuchet MS" w:cstheme="minorHAnsi"/>
          <w:color w:val="000000" w:themeColor="text1"/>
          <w:sz w:val="24"/>
          <w:szCs w:val="24"/>
        </w:rPr>
        <w:fldChar w:fldCharType="begin">
          <w:ffData>
            <w:name w:val=""/>
            <w:enabled/>
            <w:calcOnExit w:val="0"/>
            <w:checkBox>
              <w:sizeAuto/>
              <w:default w:val="0"/>
            </w:checkBox>
          </w:ffData>
        </w:fldChar>
      </w:r>
      <w:r w:rsidRPr="006B2B13">
        <w:rPr>
          <w:rFonts w:ascii="Trebuchet MS" w:hAnsi="Trebuchet MS" w:cstheme="minorHAnsi"/>
          <w:color w:val="000000" w:themeColor="text1"/>
          <w:sz w:val="24"/>
          <w:szCs w:val="24"/>
        </w:rPr>
        <w:instrText xml:space="preserve"> FORMCHECKBOX </w:instrText>
      </w:r>
      <w:r w:rsidR="0028693E">
        <w:rPr>
          <w:rFonts w:ascii="Trebuchet MS" w:hAnsi="Trebuchet MS" w:cstheme="minorHAnsi"/>
          <w:color w:val="000000" w:themeColor="text1"/>
          <w:sz w:val="24"/>
          <w:szCs w:val="24"/>
        </w:rPr>
      </w:r>
      <w:r w:rsidR="0028693E">
        <w:rPr>
          <w:rFonts w:ascii="Trebuchet MS" w:hAnsi="Trebuchet MS" w:cstheme="minorHAnsi"/>
          <w:color w:val="000000" w:themeColor="text1"/>
          <w:sz w:val="24"/>
          <w:szCs w:val="24"/>
        </w:rPr>
        <w:fldChar w:fldCharType="separate"/>
      </w:r>
      <w:r w:rsidRPr="006B2B13">
        <w:rPr>
          <w:rFonts w:ascii="Trebuchet MS" w:hAnsi="Trebuchet MS" w:cstheme="minorHAnsi"/>
          <w:color w:val="000000" w:themeColor="text1"/>
          <w:sz w:val="24"/>
          <w:szCs w:val="24"/>
        </w:rPr>
        <w:fldChar w:fldCharType="end"/>
      </w:r>
      <w:r w:rsidRPr="006B2B13">
        <w:rPr>
          <w:rFonts w:ascii="Trebuchet MS" w:hAnsi="Trebuchet MS" w:cstheme="minorHAnsi"/>
          <w:iCs/>
          <w:color w:val="000000" w:themeColor="text1"/>
          <w:sz w:val="24"/>
          <w:szCs w:val="24"/>
          <w:lang w:eastAsia="sk-SK"/>
        </w:rPr>
        <w:t xml:space="preserve"> </w:t>
      </w:r>
      <w:r w:rsidR="00F818DE" w:rsidRPr="006B2B13">
        <w:rPr>
          <w:rFonts w:ascii="Trebuchet MS" w:hAnsi="Trebuchet MS" w:cstheme="minorHAnsi"/>
          <w:iCs/>
          <w:color w:val="000000" w:themeColor="text1"/>
          <w:sz w:val="24"/>
          <w:szCs w:val="24"/>
          <w:lang w:val="en-GB"/>
        </w:rPr>
        <w:tab/>
        <w:t>Să asigur</w:t>
      </w:r>
      <w:r w:rsidR="006B2B13" w:rsidRPr="006B2B13">
        <w:rPr>
          <w:rFonts w:ascii="Trebuchet MS" w:hAnsi="Trebuchet MS" w:cstheme="minorHAnsi"/>
          <w:iCs/>
          <w:color w:val="000000" w:themeColor="text1"/>
          <w:sz w:val="24"/>
          <w:szCs w:val="24"/>
          <w:lang w:val="en-GB"/>
        </w:rPr>
        <w:t>e</w:t>
      </w:r>
      <w:r w:rsidR="00F818DE" w:rsidRPr="006B2B13">
        <w:rPr>
          <w:rFonts w:ascii="Trebuchet MS" w:hAnsi="Trebuchet MS" w:cstheme="minorHAnsi"/>
          <w:iCs/>
          <w:color w:val="000000" w:themeColor="text1"/>
          <w:sz w:val="24"/>
          <w:szCs w:val="24"/>
          <w:lang w:val="en-GB"/>
        </w:rPr>
        <w:t xml:space="preserve"> funcționalitatea ambelor etape ale proiectului etapizat, și anume proiectul să fie finalizat fizic sau implementat integral și să contribuie la obiectivele priorităților relevante înainte de </w:t>
      </w:r>
      <w:r w:rsidR="008D4DEF">
        <w:rPr>
          <w:rFonts w:ascii="Trebuchet MS" w:hAnsi="Trebuchet MS" w:cstheme="minorHAnsi"/>
          <w:iCs/>
          <w:color w:val="000000" w:themeColor="text1"/>
          <w:sz w:val="24"/>
          <w:szCs w:val="24"/>
          <w:lang w:val="en-GB"/>
        </w:rPr>
        <w:t>termenul de 31.12.</w:t>
      </w:r>
      <w:r w:rsidR="00F818DE" w:rsidRPr="006B2B13">
        <w:rPr>
          <w:rFonts w:ascii="Trebuchet MS" w:hAnsi="Trebuchet MS" w:cstheme="minorHAnsi"/>
          <w:iCs/>
          <w:color w:val="000000" w:themeColor="text1"/>
          <w:sz w:val="24"/>
          <w:szCs w:val="24"/>
          <w:lang w:val="en-GB"/>
        </w:rPr>
        <w:t>2025, sau la o dată stabilită de AMPRBI, dar nu mai târziu de 31 decembrie 2029. Înțeleg că în lipsa finalizării în termenul menționat pot fi aplicate corecții financiare pentru ambele etape ale operațiunii;</w:t>
      </w:r>
    </w:p>
    <w:bookmarkStart w:id="23" w:name="_Hlk149909503"/>
    <w:p w14:paraId="3717A219" w14:textId="6E64BDE6" w:rsidR="002C041D" w:rsidRPr="00E67E94" w:rsidRDefault="002C041D" w:rsidP="008D4DEF">
      <w:pPr>
        <w:suppressAutoHyphens w:val="0"/>
        <w:autoSpaceDE w:val="0"/>
        <w:autoSpaceDN w:val="0"/>
        <w:adjustRightInd w:val="0"/>
        <w:spacing w:after="0" w:line="240" w:lineRule="auto"/>
        <w:jc w:val="both"/>
        <w:rPr>
          <w:rFonts w:ascii="Trebuchet MS" w:hAnsi="Trebuchet MS" w:cstheme="minorHAnsi"/>
          <w:iCs/>
          <w:color w:val="000000" w:themeColor="text1"/>
          <w:sz w:val="24"/>
          <w:szCs w:val="24"/>
          <w:lang w:val="en-GB"/>
        </w:rPr>
      </w:pPr>
      <w:r w:rsidRPr="00E67E94">
        <w:rPr>
          <w:rFonts w:ascii="Trebuchet MS" w:hAnsi="Trebuchet MS" w:cstheme="minorHAnsi"/>
          <w:iCs/>
          <w:color w:val="000000" w:themeColor="text1"/>
          <w:sz w:val="24"/>
          <w:szCs w:val="24"/>
        </w:rPr>
        <w:fldChar w:fldCharType="begin">
          <w:ffData>
            <w:name w:val=""/>
            <w:enabled/>
            <w:calcOnExit w:val="0"/>
            <w:checkBox>
              <w:sizeAuto/>
              <w:default w:val="0"/>
            </w:checkBox>
          </w:ffData>
        </w:fldChar>
      </w:r>
      <w:r w:rsidRPr="00E67E94">
        <w:rPr>
          <w:rFonts w:ascii="Trebuchet MS" w:hAnsi="Trebuchet MS" w:cstheme="minorHAnsi"/>
          <w:iCs/>
          <w:color w:val="000000" w:themeColor="text1"/>
          <w:sz w:val="24"/>
          <w:szCs w:val="24"/>
        </w:rPr>
        <w:instrText xml:space="preserve"> FORMCHECKBOX </w:instrText>
      </w:r>
      <w:r w:rsidR="0028693E">
        <w:rPr>
          <w:rFonts w:ascii="Trebuchet MS" w:hAnsi="Trebuchet MS" w:cstheme="minorHAnsi"/>
          <w:iCs/>
          <w:color w:val="000000" w:themeColor="text1"/>
          <w:sz w:val="24"/>
          <w:szCs w:val="24"/>
        </w:rPr>
      </w:r>
      <w:r w:rsidR="0028693E">
        <w:rPr>
          <w:rFonts w:ascii="Trebuchet MS" w:hAnsi="Trebuchet MS" w:cstheme="minorHAnsi"/>
          <w:iCs/>
          <w:color w:val="000000" w:themeColor="text1"/>
          <w:sz w:val="24"/>
          <w:szCs w:val="24"/>
        </w:rPr>
        <w:fldChar w:fldCharType="separate"/>
      </w:r>
      <w:r w:rsidRPr="00E67E94">
        <w:rPr>
          <w:rFonts w:ascii="Trebuchet MS" w:hAnsi="Trebuchet MS" w:cstheme="minorHAnsi"/>
          <w:iCs/>
          <w:color w:val="000000" w:themeColor="text1"/>
          <w:sz w:val="24"/>
          <w:szCs w:val="24"/>
        </w:rPr>
        <w:fldChar w:fldCharType="end"/>
      </w:r>
      <w:r w:rsidRPr="00E67E94">
        <w:rPr>
          <w:rFonts w:ascii="Trebuchet MS" w:hAnsi="Trebuchet MS" w:cstheme="minorHAnsi"/>
          <w:iCs/>
          <w:color w:val="000000" w:themeColor="text1"/>
          <w:sz w:val="24"/>
          <w:szCs w:val="24"/>
        </w:rPr>
        <w:t xml:space="preserve"> </w:t>
      </w:r>
      <w:bookmarkEnd w:id="23"/>
      <w:r w:rsidR="00E67E94" w:rsidRPr="00E67E94">
        <w:rPr>
          <w:rFonts w:ascii="Trebuchet MS" w:hAnsi="Trebuchet MS" w:cstheme="minorHAnsi"/>
          <w:iCs/>
          <w:color w:val="000000" w:themeColor="text1"/>
          <w:sz w:val="24"/>
          <w:szCs w:val="24"/>
        </w:rPr>
        <w:t>Să nu solicite la finanțare în a doua etapă a proiectului, cheltuieli efectuate și solicitate în cadrul perioadei de programare 2014-2020</w:t>
      </w:r>
    </w:p>
    <w:p w14:paraId="24D27ED0" w14:textId="126C5593" w:rsidR="006075EA" w:rsidRDefault="009278EA" w:rsidP="008D4DEF">
      <w:pPr>
        <w:suppressAutoHyphens w:val="0"/>
        <w:autoSpaceDE w:val="0"/>
        <w:autoSpaceDN w:val="0"/>
        <w:adjustRightInd w:val="0"/>
        <w:spacing w:after="0" w:line="240" w:lineRule="auto"/>
        <w:jc w:val="both"/>
        <w:rPr>
          <w:rFonts w:ascii="Trebuchet MS" w:hAnsi="Trebuchet MS" w:cstheme="minorHAnsi"/>
          <w:iCs/>
          <w:color w:val="000000" w:themeColor="text1"/>
          <w:sz w:val="24"/>
          <w:szCs w:val="24"/>
        </w:rPr>
      </w:pPr>
      <w:r w:rsidRPr="00E67E94">
        <w:rPr>
          <w:rFonts w:ascii="Trebuchet MS" w:hAnsi="Trebuchet MS" w:cstheme="minorHAnsi"/>
          <w:iCs/>
          <w:color w:val="000000" w:themeColor="text1"/>
          <w:sz w:val="24"/>
          <w:szCs w:val="24"/>
        </w:rPr>
        <w:fldChar w:fldCharType="begin">
          <w:ffData>
            <w:name w:val=""/>
            <w:enabled/>
            <w:calcOnExit w:val="0"/>
            <w:checkBox>
              <w:sizeAuto/>
              <w:default w:val="0"/>
            </w:checkBox>
          </w:ffData>
        </w:fldChar>
      </w:r>
      <w:r w:rsidRPr="00E67E94">
        <w:rPr>
          <w:rFonts w:ascii="Trebuchet MS" w:hAnsi="Trebuchet MS" w:cstheme="minorHAnsi"/>
          <w:iCs/>
          <w:color w:val="000000" w:themeColor="text1"/>
          <w:sz w:val="24"/>
          <w:szCs w:val="24"/>
        </w:rPr>
        <w:instrText xml:space="preserve"> FORMCHECKBOX </w:instrText>
      </w:r>
      <w:r w:rsidR="0028693E">
        <w:rPr>
          <w:rFonts w:ascii="Trebuchet MS" w:hAnsi="Trebuchet MS" w:cstheme="minorHAnsi"/>
          <w:iCs/>
          <w:color w:val="000000" w:themeColor="text1"/>
          <w:sz w:val="24"/>
          <w:szCs w:val="24"/>
        </w:rPr>
      </w:r>
      <w:r w:rsidR="0028693E">
        <w:rPr>
          <w:rFonts w:ascii="Trebuchet MS" w:hAnsi="Trebuchet MS" w:cstheme="minorHAnsi"/>
          <w:iCs/>
          <w:color w:val="000000" w:themeColor="text1"/>
          <w:sz w:val="24"/>
          <w:szCs w:val="24"/>
        </w:rPr>
        <w:fldChar w:fldCharType="separate"/>
      </w:r>
      <w:r w:rsidRPr="00E67E94">
        <w:rPr>
          <w:rFonts w:ascii="Trebuchet MS" w:hAnsi="Trebuchet MS" w:cstheme="minorHAnsi"/>
          <w:iCs/>
          <w:color w:val="000000" w:themeColor="text1"/>
          <w:sz w:val="24"/>
          <w:szCs w:val="24"/>
        </w:rPr>
        <w:fldChar w:fldCharType="end"/>
      </w:r>
      <w:r w:rsidR="00E67E94" w:rsidRPr="00E67E94">
        <w:rPr>
          <w:rFonts w:ascii="Trebuchet MS" w:hAnsi="Trebuchet MS" w:cstheme="minorHAnsi"/>
          <w:color w:val="000000" w:themeColor="text1"/>
          <w:sz w:val="24"/>
          <w:szCs w:val="24"/>
        </w:rPr>
        <w:t xml:space="preserve"> </w:t>
      </w:r>
      <w:r w:rsidR="00E67E94" w:rsidRPr="00E67E94">
        <w:rPr>
          <w:rFonts w:ascii="Trebuchet MS" w:hAnsi="Trebuchet MS" w:cstheme="minorHAnsi"/>
          <w:iCs/>
          <w:color w:val="000000" w:themeColor="text1"/>
          <w:sz w:val="24"/>
          <w:szCs w:val="24"/>
        </w:rPr>
        <w:t>Să mențină scopul și obiectul etapei a doua a proiectului în conformitate cu procesul de selecție a proiectului în cadrul POR 2014-2020.</w:t>
      </w:r>
    </w:p>
    <w:p w14:paraId="3A954F46" w14:textId="7F227997" w:rsidR="00546FC5" w:rsidRPr="00E67E94" w:rsidRDefault="00546FC5" w:rsidP="008D4DEF">
      <w:pPr>
        <w:suppressAutoHyphens w:val="0"/>
        <w:autoSpaceDE w:val="0"/>
        <w:autoSpaceDN w:val="0"/>
        <w:adjustRightInd w:val="0"/>
        <w:spacing w:after="0" w:line="240" w:lineRule="auto"/>
        <w:jc w:val="both"/>
        <w:rPr>
          <w:rFonts w:ascii="Trebuchet MS" w:hAnsi="Trebuchet MS" w:cstheme="minorHAnsi"/>
          <w:iCs/>
          <w:color w:val="000000" w:themeColor="text1"/>
          <w:sz w:val="24"/>
          <w:szCs w:val="24"/>
          <w:lang w:val="en-GB"/>
        </w:rPr>
      </w:pPr>
      <w:r w:rsidRPr="00E67E94">
        <w:rPr>
          <w:rFonts w:ascii="Trebuchet MS" w:hAnsi="Trebuchet MS" w:cstheme="minorHAnsi"/>
          <w:iCs/>
          <w:color w:val="000000" w:themeColor="text1"/>
          <w:sz w:val="24"/>
          <w:szCs w:val="24"/>
        </w:rPr>
        <w:fldChar w:fldCharType="begin">
          <w:ffData>
            <w:name w:val=""/>
            <w:enabled/>
            <w:calcOnExit w:val="0"/>
            <w:checkBox>
              <w:sizeAuto/>
              <w:default w:val="0"/>
            </w:checkBox>
          </w:ffData>
        </w:fldChar>
      </w:r>
      <w:r w:rsidRPr="00E67E94">
        <w:rPr>
          <w:rFonts w:ascii="Trebuchet MS" w:hAnsi="Trebuchet MS" w:cstheme="minorHAnsi"/>
          <w:iCs/>
          <w:color w:val="000000" w:themeColor="text1"/>
          <w:sz w:val="24"/>
          <w:szCs w:val="24"/>
        </w:rPr>
        <w:instrText xml:space="preserve"> FORMCHECKBOX </w:instrText>
      </w:r>
      <w:r>
        <w:rPr>
          <w:rFonts w:ascii="Trebuchet MS" w:hAnsi="Trebuchet MS" w:cstheme="minorHAnsi"/>
          <w:iCs/>
          <w:color w:val="000000" w:themeColor="text1"/>
          <w:sz w:val="24"/>
          <w:szCs w:val="24"/>
        </w:rPr>
      </w:r>
      <w:r>
        <w:rPr>
          <w:rFonts w:ascii="Trebuchet MS" w:hAnsi="Trebuchet MS" w:cstheme="minorHAnsi"/>
          <w:iCs/>
          <w:color w:val="000000" w:themeColor="text1"/>
          <w:sz w:val="24"/>
          <w:szCs w:val="24"/>
        </w:rPr>
        <w:fldChar w:fldCharType="separate"/>
      </w:r>
      <w:r w:rsidRPr="00E67E94">
        <w:rPr>
          <w:rFonts w:ascii="Trebuchet MS" w:hAnsi="Trebuchet MS" w:cstheme="minorHAnsi"/>
          <w:iCs/>
          <w:color w:val="000000" w:themeColor="text1"/>
          <w:sz w:val="24"/>
          <w:szCs w:val="24"/>
        </w:rPr>
        <w:fldChar w:fldCharType="end"/>
      </w:r>
      <w:r>
        <w:rPr>
          <w:rFonts w:ascii="Trebuchet MS" w:hAnsi="Trebuchet MS" w:cstheme="minorHAnsi"/>
          <w:iCs/>
          <w:color w:val="000000" w:themeColor="text1"/>
          <w:sz w:val="24"/>
          <w:szCs w:val="24"/>
        </w:rPr>
        <w:t xml:space="preserve"> </w:t>
      </w:r>
      <w:r w:rsidRPr="00546FC5">
        <w:rPr>
          <w:rFonts w:ascii="Trebuchet MS" w:hAnsi="Trebuchet MS" w:cstheme="minorHAnsi"/>
          <w:iCs/>
          <w:color w:val="000000" w:themeColor="text1"/>
          <w:sz w:val="24"/>
          <w:szCs w:val="24"/>
          <w:highlight w:val="magenta"/>
        </w:rPr>
        <w:t xml:space="preserve">Să </w:t>
      </w:r>
      <w:r w:rsidRPr="00546FC5">
        <w:rPr>
          <w:rFonts w:ascii="Trebuchet MS" w:hAnsi="Trebuchet MS" w:cs="Calibri"/>
          <w:sz w:val="24"/>
          <w:szCs w:val="24"/>
          <w:highlight w:val="magenta"/>
        </w:rPr>
        <w:t>trimit</w:t>
      </w:r>
      <w:r w:rsidRPr="00546FC5">
        <w:rPr>
          <w:rFonts w:ascii="Trebuchet MS" w:hAnsi="Trebuchet MS" w:cs="Calibri"/>
          <w:sz w:val="24"/>
          <w:szCs w:val="24"/>
          <w:highlight w:val="magenta"/>
        </w:rPr>
        <w:t xml:space="preserve"> (începând cu primul an de funcționare) la AM PRBI autoevaluarea însoțită, dacă este cazul, de </w:t>
      </w:r>
      <w:r w:rsidRPr="00546FC5">
        <w:rPr>
          <w:rFonts w:ascii="Trebuchet MS" w:hAnsi="Trebuchet MS" w:cs="Calibri"/>
          <w:bCs/>
          <w:sz w:val="24"/>
          <w:szCs w:val="24"/>
          <w:highlight w:val="magenta"/>
        </w:rPr>
        <w:t>planul de măsuri (AVIZAT DE ISJI/ISMB</w:t>
      </w:r>
      <w:r w:rsidRPr="00546FC5">
        <w:rPr>
          <w:rFonts w:ascii="Trebuchet MS" w:hAnsi="Trebuchet MS" w:cs="Calibri"/>
          <w:bCs/>
          <w:sz w:val="24"/>
          <w:szCs w:val="24"/>
          <w:highlight w:val="magenta"/>
        </w:rPr>
        <w:t xml:space="preserve"> – pentru unitățile de învățământ noi</w:t>
      </w:r>
    </w:p>
    <w:p w14:paraId="016AD58B" w14:textId="7CD2E5EA" w:rsidR="009278EA" w:rsidRPr="00E67E94" w:rsidRDefault="006075EA" w:rsidP="008D4DEF">
      <w:pPr>
        <w:suppressAutoHyphens w:val="0"/>
        <w:autoSpaceDE w:val="0"/>
        <w:autoSpaceDN w:val="0"/>
        <w:adjustRightInd w:val="0"/>
        <w:spacing w:after="0" w:line="240" w:lineRule="auto"/>
        <w:jc w:val="both"/>
        <w:rPr>
          <w:rFonts w:ascii="Trebuchet MS" w:hAnsi="Trebuchet MS"/>
          <w:iCs/>
          <w:color w:val="000000" w:themeColor="text1"/>
          <w:sz w:val="24"/>
          <w:szCs w:val="24"/>
        </w:rPr>
      </w:pPr>
      <w:r w:rsidRPr="00E67E94">
        <w:rPr>
          <w:rFonts w:ascii="Trebuchet MS" w:hAnsi="Trebuchet MS"/>
          <w:color w:val="000000" w:themeColor="text1"/>
          <w:sz w:val="24"/>
          <w:szCs w:val="24"/>
        </w:rPr>
        <w:fldChar w:fldCharType="begin">
          <w:ffData>
            <w:name w:val=""/>
            <w:enabled/>
            <w:calcOnExit w:val="0"/>
            <w:checkBox>
              <w:sizeAuto/>
              <w:default w:val="0"/>
            </w:checkBox>
          </w:ffData>
        </w:fldChar>
      </w:r>
      <w:r w:rsidRPr="00E67E94">
        <w:rPr>
          <w:rFonts w:ascii="Trebuchet MS" w:hAnsi="Trebuchet MS"/>
          <w:color w:val="000000" w:themeColor="text1"/>
          <w:sz w:val="24"/>
          <w:szCs w:val="24"/>
        </w:rPr>
        <w:instrText xml:space="preserve"> FORMCHECKBOX </w:instrText>
      </w:r>
      <w:r w:rsidR="0028693E">
        <w:rPr>
          <w:rFonts w:ascii="Trebuchet MS" w:hAnsi="Trebuchet MS"/>
          <w:color w:val="000000" w:themeColor="text1"/>
          <w:sz w:val="24"/>
          <w:szCs w:val="24"/>
        </w:rPr>
      </w:r>
      <w:r w:rsidR="0028693E">
        <w:rPr>
          <w:rFonts w:ascii="Trebuchet MS" w:hAnsi="Trebuchet MS"/>
          <w:color w:val="000000" w:themeColor="text1"/>
          <w:sz w:val="24"/>
          <w:szCs w:val="24"/>
        </w:rPr>
        <w:fldChar w:fldCharType="separate"/>
      </w:r>
      <w:r w:rsidRPr="00E67E94">
        <w:rPr>
          <w:rFonts w:ascii="Trebuchet MS" w:hAnsi="Trebuchet MS"/>
          <w:color w:val="000000" w:themeColor="text1"/>
          <w:sz w:val="24"/>
          <w:szCs w:val="24"/>
        </w:rPr>
        <w:fldChar w:fldCharType="end"/>
      </w:r>
      <w:r w:rsidRPr="00E67E94">
        <w:rPr>
          <w:rFonts w:ascii="Trebuchet MS" w:hAnsi="Trebuchet MS"/>
          <w:color w:val="000000" w:themeColor="text1"/>
          <w:sz w:val="24"/>
          <w:szCs w:val="24"/>
        </w:rPr>
        <w:t xml:space="preserve"> Să </w:t>
      </w:r>
      <w:r w:rsidRPr="00E67E94">
        <w:rPr>
          <w:rFonts w:ascii="Trebuchet MS" w:hAnsi="Trebuchet MS"/>
          <w:iCs/>
          <w:color w:val="000000" w:themeColor="text1"/>
          <w:sz w:val="24"/>
          <w:szCs w:val="24"/>
        </w:rPr>
        <w:t>respect</w:t>
      </w:r>
      <w:r w:rsidR="00E67E94" w:rsidRPr="00E67E94">
        <w:rPr>
          <w:rFonts w:ascii="Trebuchet MS" w:hAnsi="Trebuchet MS"/>
          <w:iCs/>
          <w:color w:val="000000" w:themeColor="text1"/>
          <w:sz w:val="24"/>
          <w:szCs w:val="24"/>
        </w:rPr>
        <w:t>e</w:t>
      </w:r>
      <w:r w:rsidRPr="00E67E94">
        <w:rPr>
          <w:rFonts w:ascii="Trebuchet MS" w:hAnsi="Trebuchet MS"/>
          <w:iCs/>
          <w:color w:val="000000" w:themeColor="text1"/>
          <w:sz w:val="24"/>
          <w:szCs w:val="24"/>
        </w:rPr>
        <w:t xml:space="preserve"> obligațiile ce </w:t>
      </w:r>
      <w:r w:rsidR="00E67E94" w:rsidRPr="00E67E94">
        <w:rPr>
          <w:rFonts w:ascii="Trebuchet MS" w:hAnsi="Trebuchet MS"/>
          <w:iCs/>
          <w:color w:val="000000" w:themeColor="text1"/>
          <w:sz w:val="24"/>
          <w:szCs w:val="24"/>
        </w:rPr>
        <w:t xml:space="preserve">îi </w:t>
      </w:r>
      <w:r w:rsidRPr="00E67E94">
        <w:rPr>
          <w:rFonts w:ascii="Trebuchet MS" w:hAnsi="Trebuchet MS"/>
          <w:iCs/>
          <w:color w:val="000000" w:themeColor="text1"/>
          <w:sz w:val="24"/>
          <w:szCs w:val="24"/>
        </w:rPr>
        <w:t>revin referitoare la Comunicare și vizibilitate în cadrul proiectului, Autoritatea de Management, cu luarea în considerare principiului proporționalității, putând anula până la 3% din sprijinul din partea fondurilor pentru operațiunea în cauză.</w:t>
      </w:r>
    </w:p>
    <w:p w14:paraId="54D28980" w14:textId="41CB33E6" w:rsidR="000672E7" w:rsidRPr="00E67E94" w:rsidRDefault="000672E7" w:rsidP="008D4DEF">
      <w:pPr>
        <w:suppressAutoHyphens w:val="0"/>
        <w:autoSpaceDE w:val="0"/>
        <w:autoSpaceDN w:val="0"/>
        <w:adjustRightInd w:val="0"/>
        <w:spacing w:after="0" w:line="240" w:lineRule="auto"/>
        <w:jc w:val="both"/>
        <w:rPr>
          <w:rFonts w:ascii="Trebuchet MS" w:hAnsi="Trebuchet MS" w:cs="Montserrat-Regular"/>
          <w:iCs/>
          <w:color w:val="000000" w:themeColor="text1"/>
          <w:sz w:val="24"/>
          <w:szCs w:val="24"/>
          <w:lang w:val="en-GB"/>
        </w:rPr>
      </w:pPr>
      <w:r w:rsidRPr="00E67E94">
        <w:rPr>
          <w:rFonts w:ascii="Trebuchet MS" w:hAnsi="Trebuchet MS"/>
          <w:iCs/>
          <w:color w:val="000000" w:themeColor="text1"/>
          <w:sz w:val="24"/>
          <w:szCs w:val="24"/>
        </w:rPr>
        <w:fldChar w:fldCharType="begin">
          <w:ffData>
            <w:name w:val=""/>
            <w:enabled/>
            <w:calcOnExit w:val="0"/>
            <w:checkBox>
              <w:sizeAuto/>
              <w:default w:val="0"/>
            </w:checkBox>
          </w:ffData>
        </w:fldChar>
      </w:r>
      <w:r w:rsidRPr="00E67E94">
        <w:rPr>
          <w:rFonts w:ascii="Trebuchet MS" w:hAnsi="Trebuchet MS"/>
          <w:iCs/>
          <w:color w:val="000000" w:themeColor="text1"/>
          <w:sz w:val="24"/>
          <w:szCs w:val="24"/>
        </w:rPr>
        <w:instrText xml:space="preserve"> FORMCHECKBOX </w:instrText>
      </w:r>
      <w:r w:rsidR="0028693E">
        <w:rPr>
          <w:rFonts w:ascii="Trebuchet MS" w:hAnsi="Trebuchet MS"/>
          <w:iCs/>
          <w:color w:val="000000" w:themeColor="text1"/>
          <w:sz w:val="24"/>
          <w:szCs w:val="24"/>
        </w:rPr>
      </w:r>
      <w:r w:rsidR="0028693E">
        <w:rPr>
          <w:rFonts w:ascii="Trebuchet MS" w:hAnsi="Trebuchet MS"/>
          <w:iCs/>
          <w:color w:val="000000" w:themeColor="text1"/>
          <w:sz w:val="24"/>
          <w:szCs w:val="24"/>
        </w:rPr>
        <w:fldChar w:fldCharType="separate"/>
      </w:r>
      <w:r w:rsidRPr="00E67E94">
        <w:rPr>
          <w:rFonts w:ascii="Trebuchet MS" w:hAnsi="Trebuchet MS"/>
          <w:iCs/>
          <w:color w:val="000000" w:themeColor="text1"/>
          <w:sz w:val="24"/>
          <w:szCs w:val="24"/>
        </w:rPr>
        <w:fldChar w:fldCharType="end"/>
      </w:r>
      <w:r w:rsidRPr="00E67E94">
        <w:rPr>
          <w:rFonts w:ascii="Trebuchet MS" w:hAnsi="Trebuchet MS"/>
          <w:iCs/>
          <w:color w:val="000000" w:themeColor="text1"/>
          <w:sz w:val="24"/>
          <w:szCs w:val="24"/>
        </w:rPr>
        <w:t xml:space="preserve"> Să respect</w:t>
      </w:r>
      <w:r w:rsidR="00E67E94" w:rsidRPr="00E67E94">
        <w:rPr>
          <w:rFonts w:ascii="Trebuchet MS" w:hAnsi="Trebuchet MS"/>
          <w:iCs/>
          <w:color w:val="000000" w:themeColor="text1"/>
          <w:sz w:val="24"/>
          <w:szCs w:val="24"/>
        </w:rPr>
        <w:t>e</w:t>
      </w:r>
      <w:r w:rsidRPr="00E67E94">
        <w:rPr>
          <w:rFonts w:ascii="Trebuchet MS" w:hAnsi="Trebuchet MS"/>
          <w:iCs/>
          <w:color w:val="000000" w:themeColor="text1"/>
          <w:sz w:val="24"/>
          <w:szCs w:val="24"/>
        </w:rPr>
        <w:t xml:space="preserve"> principiul nonprofitului pe perioada de durabilitate și mă asigur că eventualele venituri obținute din exploatarea infrastructurii (închirieri, parteneritate, concesiuni,etc.) nu depășesc cheltuielile de întreținere și funcționare. În situația în care sunt estimate astfel de depășiri mă angajez să anexez proiectului un document din care să rezulte valoarea actualizată a „profitului”, valoare care va diminua valoarea finanțării nerambursabile fără să ducă la creșterea punctajului la subcriteriul 2.1 Contribuția proprie la cofinanțarea proiectului.</w:t>
      </w:r>
    </w:p>
    <w:p w14:paraId="0AE57467" w14:textId="6FB9B962" w:rsidR="00522AB4" w:rsidRPr="00E67E94" w:rsidRDefault="00522AB4" w:rsidP="008D4DEF">
      <w:pPr>
        <w:suppressAutoHyphens w:val="0"/>
        <w:autoSpaceDE w:val="0"/>
        <w:autoSpaceDN w:val="0"/>
        <w:adjustRightInd w:val="0"/>
        <w:spacing w:after="0" w:line="240" w:lineRule="auto"/>
        <w:jc w:val="both"/>
        <w:rPr>
          <w:rFonts w:ascii="Trebuchet MS" w:hAnsi="Trebuchet MS" w:cs="Montserrat-Regular"/>
          <w:iCs/>
          <w:color w:val="000000" w:themeColor="text1"/>
          <w:sz w:val="24"/>
          <w:szCs w:val="24"/>
          <w:lang w:val="en-GB"/>
        </w:rPr>
      </w:pPr>
      <w:r w:rsidRPr="00E67E94">
        <w:rPr>
          <w:rFonts w:ascii="Trebuchet MS" w:hAnsi="Trebuchet MS"/>
          <w:iCs/>
          <w:color w:val="000000" w:themeColor="text1"/>
          <w:sz w:val="24"/>
          <w:szCs w:val="24"/>
        </w:rPr>
        <w:fldChar w:fldCharType="begin">
          <w:ffData>
            <w:name w:val=""/>
            <w:enabled/>
            <w:calcOnExit w:val="0"/>
            <w:checkBox>
              <w:sizeAuto/>
              <w:default w:val="0"/>
            </w:checkBox>
          </w:ffData>
        </w:fldChar>
      </w:r>
      <w:r w:rsidRPr="00E67E94">
        <w:rPr>
          <w:rFonts w:ascii="Trebuchet MS" w:hAnsi="Trebuchet MS"/>
          <w:iCs/>
          <w:color w:val="000000" w:themeColor="text1"/>
          <w:sz w:val="24"/>
          <w:szCs w:val="24"/>
        </w:rPr>
        <w:instrText xml:space="preserve"> FORMCHECKBOX </w:instrText>
      </w:r>
      <w:r w:rsidR="0028693E">
        <w:rPr>
          <w:rFonts w:ascii="Trebuchet MS" w:hAnsi="Trebuchet MS"/>
          <w:iCs/>
          <w:color w:val="000000" w:themeColor="text1"/>
          <w:sz w:val="24"/>
          <w:szCs w:val="24"/>
        </w:rPr>
      </w:r>
      <w:r w:rsidR="0028693E">
        <w:rPr>
          <w:rFonts w:ascii="Trebuchet MS" w:hAnsi="Trebuchet MS"/>
          <w:iCs/>
          <w:color w:val="000000" w:themeColor="text1"/>
          <w:sz w:val="24"/>
          <w:szCs w:val="24"/>
        </w:rPr>
        <w:fldChar w:fldCharType="separate"/>
      </w:r>
      <w:r w:rsidRPr="00E67E94">
        <w:rPr>
          <w:rFonts w:ascii="Trebuchet MS" w:hAnsi="Trebuchet MS"/>
          <w:iCs/>
          <w:color w:val="000000" w:themeColor="text1"/>
          <w:sz w:val="24"/>
          <w:szCs w:val="24"/>
        </w:rPr>
        <w:fldChar w:fldCharType="end"/>
      </w:r>
      <w:r w:rsidR="00E67E94" w:rsidRPr="00E67E94">
        <w:rPr>
          <w:rFonts w:ascii="Trebuchet MS" w:hAnsi="Trebuchet MS"/>
          <w:iCs/>
          <w:color w:val="000000" w:themeColor="text1"/>
          <w:sz w:val="24"/>
          <w:szCs w:val="24"/>
        </w:rPr>
        <w:t xml:space="preserve"> Înțeleg că, în cazul nerespectării condițiilor de eligibilitate conform ghidului solicitantului, oricând pe perioada procesului de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de la luarea la cunoștință a situației respective.</w:t>
      </w:r>
    </w:p>
    <w:p w14:paraId="003CD76A" w14:textId="77777777" w:rsidR="005E040D" w:rsidRPr="00E67E94" w:rsidRDefault="005E040D" w:rsidP="005E040D">
      <w:pPr>
        <w:suppressAutoHyphens w:val="0"/>
        <w:autoSpaceDE w:val="0"/>
        <w:autoSpaceDN w:val="0"/>
        <w:adjustRightInd w:val="0"/>
        <w:spacing w:after="0" w:line="240" w:lineRule="auto"/>
        <w:jc w:val="both"/>
        <w:rPr>
          <w:rFonts w:ascii="Trebuchet MS" w:hAnsi="Trebuchet MS" w:cs="Montserrat-Regular"/>
          <w:iCs/>
          <w:color w:val="000000" w:themeColor="text1"/>
          <w:sz w:val="24"/>
          <w:szCs w:val="24"/>
          <w:lang w:val="en-GB"/>
        </w:rPr>
      </w:pPr>
    </w:p>
    <w:p w14:paraId="36AE00CF" w14:textId="0952541D" w:rsidR="00D309A0" w:rsidRPr="00E67E94" w:rsidRDefault="00D309A0" w:rsidP="005E040D">
      <w:pPr>
        <w:pStyle w:val="ListParagraph"/>
        <w:numPr>
          <w:ilvl w:val="0"/>
          <w:numId w:val="3"/>
        </w:numPr>
        <w:suppressAutoHyphens w:val="0"/>
        <w:spacing w:after="0"/>
        <w:ind w:right="64"/>
        <w:jc w:val="both"/>
        <w:rPr>
          <w:rFonts w:ascii="Trebuchet MS" w:hAnsi="Trebuchet MS"/>
          <w:color w:val="000000" w:themeColor="text1"/>
          <w:sz w:val="24"/>
          <w:szCs w:val="24"/>
        </w:rPr>
      </w:pPr>
      <w:r w:rsidRPr="00E67E94">
        <w:rPr>
          <w:rFonts w:ascii="Trebuchet MS" w:hAnsi="Trebuchet MS"/>
          <w:bCs/>
          <w:color w:val="000000" w:themeColor="text1"/>
          <w:sz w:val="24"/>
          <w:szCs w:val="24"/>
        </w:rPr>
        <w:t xml:space="preserve">Imi  exprim acordul cu privire la utilizarea şi prelucrarea datelor cu caracter personal de către </w:t>
      </w:r>
      <w:r w:rsidR="00673026" w:rsidRPr="00E67E94">
        <w:rPr>
          <w:rFonts w:ascii="Trebuchet MS" w:hAnsi="Trebuchet MS"/>
          <w:bCs/>
          <w:color w:val="000000" w:themeColor="text1"/>
          <w:sz w:val="24"/>
          <w:szCs w:val="24"/>
        </w:rPr>
        <w:t>AM</w:t>
      </w:r>
      <w:r w:rsidR="003C403D" w:rsidRPr="00E67E94">
        <w:rPr>
          <w:rFonts w:ascii="Trebuchet MS" w:hAnsi="Trebuchet MS"/>
          <w:bCs/>
          <w:color w:val="000000" w:themeColor="text1"/>
          <w:sz w:val="24"/>
          <w:szCs w:val="24"/>
        </w:rPr>
        <w:t xml:space="preserve"> responsabil sau orice altă structura cu responsabilități în gestiunea și controlul fondurilor</w:t>
      </w:r>
      <w:r w:rsidR="00EE24E5" w:rsidRPr="00E67E94">
        <w:rPr>
          <w:rFonts w:ascii="Trebuchet MS" w:hAnsi="Trebuchet MS"/>
          <w:bCs/>
          <w:color w:val="000000" w:themeColor="text1"/>
          <w:sz w:val="24"/>
          <w:szCs w:val="24"/>
        </w:rPr>
        <w:t xml:space="preserve"> europene</w:t>
      </w:r>
      <w:r w:rsidRPr="00E67E94">
        <w:rPr>
          <w:rFonts w:ascii="Trebuchet MS" w:hAnsi="Trebuchet MS"/>
          <w:bCs/>
          <w:color w:val="000000" w:themeColor="text1"/>
          <w:sz w:val="24"/>
          <w:szCs w:val="24"/>
        </w:rPr>
        <w:t>, în cadrul procesului de evaluare și contract</w:t>
      </w:r>
      <w:r w:rsidR="00CA601F" w:rsidRPr="00E67E94">
        <w:rPr>
          <w:rFonts w:ascii="Trebuchet MS" w:hAnsi="Trebuchet MS"/>
          <w:bCs/>
          <w:color w:val="000000" w:themeColor="text1"/>
          <w:sz w:val="24"/>
          <w:szCs w:val="24"/>
        </w:rPr>
        <w:t>ar</w:t>
      </w:r>
      <w:r w:rsidRPr="00E67E94">
        <w:rPr>
          <w:rFonts w:ascii="Trebuchet MS" w:hAnsi="Trebuchet MS"/>
          <w:bCs/>
          <w:color w:val="000000" w:themeColor="text1"/>
          <w:sz w:val="24"/>
          <w:szCs w:val="24"/>
        </w:rPr>
        <w:t>e și în cadrul verificărilor de management/audit/control, în scopul îndeplinirii activităților specifice, cu respectarea prevederilor legale</w:t>
      </w:r>
      <w:r w:rsidRPr="00E67E94">
        <w:rPr>
          <w:rFonts w:ascii="Trebuchet MS" w:hAnsi="Trebuchet MS"/>
          <w:color w:val="000000" w:themeColor="text1"/>
          <w:sz w:val="24"/>
          <w:szCs w:val="24"/>
        </w:rPr>
        <w:t>.</w:t>
      </w:r>
    </w:p>
    <w:p w14:paraId="01E36F88" w14:textId="449EF036" w:rsidR="00694857" w:rsidRPr="00E67E94" w:rsidRDefault="002F6292" w:rsidP="008D4DEF">
      <w:pPr>
        <w:pStyle w:val="bullet"/>
        <w:numPr>
          <w:ilvl w:val="0"/>
          <w:numId w:val="3"/>
        </w:numPr>
        <w:spacing w:before="0" w:after="0"/>
        <w:ind w:left="0" w:firstLine="0"/>
        <w:rPr>
          <w:color w:val="000000" w:themeColor="text1"/>
          <w:sz w:val="24"/>
        </w:rPr>
      </w:pPr>
      <w:r w:rsidRPr="00E67E94">
        <w:rPr>
          <w:color w:val="000000" w:themeColor="text1"/>
          <w:sz w:val="24"/>
        </w:rPr>
        <w:t>Declar că am luat la cunoștință că în etapa de contractare am obligația să fac dovada tuturor celor declarate prin prezenta Declarație, sub sancțiunea respingerii cererii de finanțare</w:t>
      </w:r>
    </w:p>
    <w:p w14:paraId="055D8A49" w14:textId="06C83EBD" w:rsidR="00311AB4" w:rsidRPr="00E67E94" w:rsidRDefault="00311AB4" w:rsidP="008D4DEF">
      <w:pPr>
        <w:pStyle w:val="bullet"/>
        <w:numPr>
          <w:ilvl w:val="0"/>
          <w:numId w:val="3"/>
        </w:numPr>
        <w:spacing w:before="0" w:after="0"/>
        <w:ind w:left="0" w:firstLine="0"/>
        <w:rPr>
          <w:color w:val="000000" w:themeColor="text1"/>
          <w:sz w:val="24"/>
        </w:rPr>
      </w:pPr>
      <w:r w:rsidRPr="00E67E94">
        <w:rPr>
          <w:color w:val="000000" w:themeColor="text1"/>
          <w:sz w:val="24"/>
        </w:rPr>
        <w:t xml:space="preserve">Declar că sunt pe deplin autorizat să semnez această declaraţie în numele &lt;denumire </w:t>
      </w:r>
      <w:r w:rsidRPr="00E67E94">
        <w:rPr>
          <w:color w:val="000000" w:themeColor="text1"/>
          <w:sz w:val="24"/>
          <w:shd w:val="clear" w:color="auto" w:fill="B2B2B2"/>
        </w:rPr>
        <w:t>entitate juridica</w:t>
      </w:r>
      <w:r w:rsidRPr="00E67E94">
        <w:rPr>
          <w:color w:val="000000" w:themeColor="text1"/>
          <w:sz w:val="24"/>
        </w:rPr>
        <w:t>&gt;.</w:t>
      </w:r>
    </w:p>
    <w:p w14:paraId="0865D604" w14:textId="77777777" w:rsidR="007B463A" w:rsidRPr="00E67E94" w:rsidRDefault="007B463A" w:rsidP="007B463A">
      <w:pPr>
        <w:pStyle w:val="ListParagraph"/>
        <w:numPr>
          <w:ilvl w:val="0"/>
          <w:numId w:val="3"/>
        </w:numPr>
        <w:rPr>
          <w:rFonts w:ascii="Trebuchet MS" w:eastAsia="Times New Roman" w:hAnsi="Trebuchet MS" w:cs="Arial"/>
          <w:color w:val="000000" w:themeColor="text1"/>
          <w:sz w:val="24"/>
          <w:szCs w:val="24"/>
        </w:rPr>
      </w:pPr>
      <w:r w:rsidRPr="00E67E94">
        <w:rPr>
          <w:rFonts w:ascii="Trebuchet MS" w:eastAsia="Times New Roman" w:hAnsi="Trebuchet MS" w:cs="Arial"/>
          <w:color w:val="000000" w:themeColor="text1"/>
          <w:sz w:val="24"/>
          <w:szCs w:val="24"/>
        </w:rPr>
        <w:t xml:space="preserve">beneficiarul se angajează să finalizeze a doua etapă, cea finală, a operațiunii în timpul perioadei de programare și să se asigure că aceasta devine operațională; </w:t>
      </w:r>
    </w:p>
    <w:p w14:paraId="4B1B8A1D" w14:textId="77777777" w:rsidR="007B463A" w:rsidRPr="00E67E94" w:rsidRDefault="007B463A" w:rsidP="006B2B13">
      <w:pPr>
        <w:pStyle w:val="bullet"/>
        <w:numPr>
          <w:ilvl w:val="0"/>
          <w:numId w:val="0"/>
        </w:numPr>
        <w:spacing w:before="0" w:after="0"/>
        <w:ind w:left="782"/>
        <w:rPr>
          <w:color w:val="000000" w:themeColor="text1"/>
          <w:sz w:val="24"/>
        </w:rPr>
      </w:pPr>
    </w:p>
    <w:p w14:paraId="50EC389C" w14:textId="11449C1B" w:rsidR="007B463A" w:rsidRPr="00E67E94" w:rsidRDefault="007B463A" w:rsidP="007B463A">
      <w:pPr>
        <w:pStyle w:val="bullet"/>
        <w:numPr>
          <w:ilvl w:val="0"/>
          <w:numId w:val="0"/>
        </w:numPr>
        <w:spacing w:before="0" w:after="0"/>
        <w:ind w:left="720" w:hanging="360"/>
        <w:rPr>
          <w:color w:val="000000" w:themeColor="text1"/>
          <w:sz w:val="24"/>
        </w:rPr>
      </w:pPr>
    </w:p>
    <w:p w14:paraId="10256CB6" w14:textId="77777777" w:rsidR="007B463A" w:rsidRPr="00E67E94" w:rsidRDefault="007B463A" w:rsidP="007B463A">
      <w:pPr>
        <w:pStyle w:val="bullet"/>
        <w:numPr>
          <w:ilvl w:val="0"/>
          <w:numId w:val="0"/>
        </w:numPr>
        <w:spacing w:before="0" w:after="0"/>
        <w:ind w:left="720" w:hanging="360"/>
        <w:rPr>
          <w:color w:val="000000" w:themeColor="text1"/>
          <w:sz w:val="24"/>
        </w:rPr>
      </w:pPr>
    </w:p>
    <w:p w14:paraId="16F1E0C9" w14:textId="77777777" w:rsidR="00694857" w:rsidRPr="00E67E94" w:rsidRDefault="002F6292" w:rsidP="00B361FC">
      <w:pPr>
        <w:pStyle w:val="bullet"/>
        <w:numPr>
          <w:ilvl w:val="0"/>
          <w:numId w:val="0"/>
        </w:numPr>
        <w:spacing w:before="0" w:after="0"/>
        <w:ind w:left="720" w:hanging="360"/>
        <w:rPr>
          <w:color w:val="000000" w:themeColor="text1"/>
          <w:sz w:val="24"/>
        </w:rPr>
      </w:pPr>
      <w:r w:rsidRPr="00E67E94">
        <w:rPr>
          <w:color w:val="000000" w:themeColor="text1"/>
          <w:sz w:val="24"/>
        </w:rPr>
        <w:t>&lt;</w:t>
      </w:r>
      <w:r w:rsidRPr="00E67E94">
        <w:rPr>
          <w:color w:val="000000" w:themeColor="text1"/>
          <w:sz w:val="24"/>
          <w:shd w:val="clear" w:color="auto" w:fill="B2B2B2"/>
        </w:rPr>
        <w:t>nume</w:t>
      </w:r>
      <w:r w:rsidRPr="00E67E94">
        <w:rPr>
          <w:color w:val="000000" w:themeColor="text1"/>
          <w:sz w:val="24"/>
        </w:rPr>
        <w:t>&gt;, &lt;</w:t>
      </w:r>
      <w:r w:rsidRPr="00E67E94">
        <w:rPr>
          <w:color w:val="000000" w:themeColor="text1"/>
          <w:sz w:val="24"/>
          <w:shd w:val="clear" w:color="auto" w:fill="B2B2B2"/>
        </w:rPr>
        <w:t>prenume</w:t>
      </w:r>
      <w:r w:rsidRPr="00E67E94">
        <w:rPr>
          <w:color w:val="000000" w:themeColor="text1"/>
          <w:sz w:val="24"/>
        </w:rPr>
        <w:t xml:space="preserve">&gt;, </w:t>
      </w:r>
    </w:p>
    <w:p w14:paraId="58F64113" w14:textId="77777777" w:rsidR="0035348F" w:rsidRPr="00E67E94" w:rsidRDefault="002F6292" w:rsidP="00B361FC">
      <w:pPr>
        <w:pStyle w:val="bullet"/>
        <w:numPr>
          <w:ilvl w:val="0"/>
          <w:numId w:val="0"/>
        </w:numPr>
        <w:spacing w:before="0" w:after="0"/>
        <w:ind w:left="720" w:hanging="360"/>
        <w:rPr>
          <w:color w:val="000000" w:themeColor="text1"/>
          <w:sz w:val="24"/>
        </w:rPr>
      </w:pPr>
      <w:r w:rsidRPr="00E67E94">
        <w:rPr>
          <w:color w:val="000000" w:themeColor="text1"/>
          <w:sz w:val="24"/>
        </w:rPr>
        <w:t>&lt;</w:t>
      </w:r>
      <w:r w:rsidRPr="00E67E94">
        <w:rPr>
          <w:color w:val="000000" w:themeColor="text1"/>
          <w:sz w:val="24"/>
          <w:shd w:val="clear" w:color="auto" w:fill="B2B2B2"/>
        </w:rPr>
        <w:t>funcție</w:t>
      </w:r>
      <w:r w:rsidRPr="00E67E94">
        <w:rPr>
          <w:color w:val="000000" w:themeColor="text1"/>
          <w:sz w:val="24"/>
        </w:rPr>
        <w:t xml:space="preserve">&gt;, </w:t>
      </w:r>
    </w:p>
    <w:p w14:paraId="58493256" w14:textId="331D8C26" w:rsidR="00694857" w:rsidRPr="00E67E94" w:rsidRDefault="002F6292" w:rsidP="00B361FC">
      <w:pPr>
        <w:pStyle w:val="bullet"/>
        <w:numPr>
          <w:ilvl w:val="0"/>
          <w:numId w:val="0"/>
        </w:numPr>
        <w:spacing w:before="0" w:after="0"/>
        <w:ind w:left="720" w:hanging="360"/>
        <w:rPr>
          <w:color w:val="000000" w:themeColor="text1"/>
          <w:sz w:val="24"/>
        </w:rPr>
      </w:pPr>
      <w:r w:rsidRPr="00E67E94">
        <w:rPr>
          <w:color w:val="000000" w:themeColor="text1"/>
          <w:sz w:val="24"/>
        </w:rPr>
        <w:t xml:space="preserve">Semnătură </w:t>
      </w:r>
    </w:p>
    <w:p w14:paraId="594B90E0" w14:textId="0A8DC185" w:rsidR="0035348F" w:rsidRPr="00E67E94" w:rsidRDefault="0035348F" w:rsidP="00B361FC">
      <w:pPr>
        <w:pStyle w:val="bullet"/>
        <w:numPr>
          <w:ilvl w:val="0"/>
          <w:numId w:val="0"/>
        </w:numPr>
        <w:spacing w:before="0" w:after="0"/>
        <w:ind w:left="720" w:hanging="360"/>
        <w:rPr>
          <w:color w:val="000000" w:themeColor="text1"/>
          <w:sz w:val="24"/>
        </w:rPr>
      </w:pPr>
      <w:r w:rsidRPr="00E67E94">
        <w:rPr>
          <w:color w:val="000000" w:themeColor="text1"/>
          <w:sz w:val="24"/>
        </w:rPr>
        <w:t>Dată (</w:t>
      </w:r>
      <w:r w:rsidRPr="00E67E94">
        <w:rPr>
          <w:color w:val="000000" w:themeColor="text1"/>
          <w:sz w:val="24"/>
          <w:highlight w:val="lightGray"/>
        </w:rPr>
        <w:t>zz/ll/aaaa</w:t>
      </w:r>
      <w:r w:rsidRPr="00E67E94">
        <w:rPr>
          <w:color w:val="000000" w:themeColor="text1"/>
          <w:sz w:val="24"/>
        </w:rPr>
        <w:t>)</w:t>
      </w:r>
      <w:r w:rsidR="00DD4B93" w:rsidRPr="00E67E94">
        <w:rPr>
          <w:color w:val="000000" w:themeColor="text1"/>
          <w:sz w:val="24"/>
        </w:rPr>
        <w:t xml:space="preserve"> </w:t>
      </w:r>
    </w:p>
    <w:sectPr w:rsidR="0035348F" w:rsidRPr="00E67E94"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1BA85E" w14:textId="77777777" w:rsidR="0028693E" w:rsidRDefault="0028693E">
      <w:pPr>
        <w:spacing w:after="0" w:line="240" w:lineRule="auto"/>
      </w:pPr>
      <w:r>
        <w:separator/>
      </w:r>
    </w:p>
  </w:endnote>
  <w:endnote w:type="continuationSeparator" w:id="0">
    <w:p w14:paraId="67C0CDB7" w14:textId="77777777" w:rsidR="0028693E" w:rsidRDefault="002869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ontserrat-Regular">
    <w:altName w:val="Calibri"/>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28693E">
          <w:rPr>
            <w:noProof/>
          </w:rPr>
          <w:t>1</w:t>
        </w:r>
        <w:r>
          <w:fldChar w:fldCharType="end"/>
        </w:r>
      </w:p>
    </w:sdtContent>
  </w:sdt>
  <w:p w14:paraId="4D9D3478" w14:textId="36D15C4A" w:rsidR="00694857" w:rsidRDefault="00E94799">
    <w:pPr>
      <w:pStyle w:val="Footer"/>
    </w:pPr>
    <w:r>
      <w:rPr>
        <w:noProof/>
        <w:lang w:val="en-US"/>
      </w:rPr>
      <w:drawing>
        <wp:inline distT="0" distB="0" distL="0" distR="0" wp14:anchorId="18CE5276" wp14:editId="3E3E2899">
          <wp:extent cx="5646420" cy="6781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6420" cy="67818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A27637" w14:textId="77777777" w:rsidR="0028693E" w:rsidRDefault="0028693E">
      <w:pPr>
        <w:spacing w:after="0" w:line="240" w:lineRule="auto"/>
      </w:pPr>
      <w:r>
        <w:separator/>
      </w:r>
    </w:p>
  </w:footnote>
  <w:footnote w:type="continuationSeparator" w:id="0">
    <w:p w14:paraId="3CE96B17" w14:textId="77777777" w:rsidR="0028693E" w:rsidRDefault="002869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30846" w14:textId="52921C7F" w:rsidR="00694857" w:rsidRDefault="00244F3D">
    <w:pPr>
      <w:pStyle w:val="Header"/>
    </w:pPr>
    <w:r w:rsidRPr="00A71B29">
      <w:rPr>
        <w:b/>
        <w:bCs/>
        <w:noProof/>
        <w:lang w:val="en-US"/>
      </w:rPr>
      <w:drawing>
        <wp:inline distT="0" distB="0" distL="0" distR="0" wp14:anchorId="4A5C1B9D" wp14:editId="4A9C29F4">
          <wp:extent cx="6233160" cy="6280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3160" cy="62801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3D2336C"/>
    <w:multiLevelType w:val="hybridMultilevel"/>
    <w:tmpl w:val="5FC0CE52"/>
    <w:lvl w:ilvl="0" w:tplc="FFFFFFFF">
      <w:start w:val="1"/>
      <w:numFmt w:val="ideographDigital"/>
      <w:lvlText w:val=""/>
      <w:lvlJc w:val="left"/>
    </w:lvl>
    <w:lvl w:ilvl="1" w:tplc="04180017">
      <w:start w:val="1"/>
      <w:numFmt w:val="lowerLetter"/>
      <w:lvlText w:val="%2)"/>
      <w:lvlJc w:val="left"/>
      <w:pPr>
        <w:ind w:left="360" w:hanging="360"/>
      </w:pPr>
    </w:lvl>
    <w:lvl w:ilvl="2" w:tplc="04180017">
      <w:start w:val="1"/>
      <w:numFmt w:val="lowerLetter"/>
      <w:lvlText w:val="%3)"/>
      <w:lvlJc w:val="left"/>
      <w:pPr>
        <w:ind w:left="360" w:hanging="360"/>
      </w:pPr>
    </w:lvl>
    <w:lvl w:ilvl="3" w:tplc="04180017">
      <w:start w:val="1"/>
      <w:numFmt w:val="lowerLetter"/>
      <w:lvlText w:val="%4)"/>
      <w:lvlJc w:val="left"/>
      <w:pPr>
        <w:ind w:left="36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DD416D"/>
    <w:multiLevelType w:val="hybridMultilevel"/>
    <w:tmpl w:val="60D8D562"/>
    <w:lvl w:ilvl="0" w:tplc="04180001">
      <w:start w:val="1"/>
      <w:numFmt w:val="bullet"/>
      <w:lvlText w:val=""/>
      <w:lvlJc w:val="left"/>
      <w:pPr>
        <w:ind w:left="1495" w:hanging="360"/>
      </w:pPr>
      <w:rPr>
        <w:rFonts w:ascii="Symbol" w:hAnsi="Symbol" w:hint="default"/>
      </w:rPr>
    </w:lvl>
    <w:lvl w:ilvl="1" w:tplc="04180003">
      <w:start w:val="1"/>
      <w:numFmt w:val="bullet"/>
      <w:lvlText w:val="o"/>
      <w:lvlJc w:val="left"/>
      <w:pPr>
        <w:ind w:left="2215" w:hanging="360"/>
      </w:pPr>
      <w:rPr>
        <w:rFonts w:ascii="Courier New" w:hAnsi="Courier New" w:cs="Courier New" w:hint="default"/>
      </w:rPr>
    </w:lvl>
    <w:lvl w:ilvl="2" w:tplc="04180005" w:tentative="1">
      <w:start w:val="1"/>
      <w:numFmt w:val="bullet"/>
      <w:lvlText w:val=""/>
      <w:lvlJc w:val="left"/>
      <w:pPr>
        <w:ind w:left="2935" w:hanging="360"/>
      </w:pPr>
      <w:rPr>
        <w:rFonts w:ascii="Wingdings" w:hAnsi="Wingdings" w:hint="default"/>
      </w:rPr>
    </w:lvl>
    <w:lvl w:ilvl="3" w:tplc="04180001" w:tentative="1">
      <w:start w:val="1"/>
      <w:numFmt w:val="bullet"/>
      <w:lvlText w:val=""/>
      <w:lvlJc w:val="left"/>
      <w:pPr>
        <w:ind w:left="3655" w:hanging="360"/>
      </w:pPr>
      <w:rPr>
        <w:rFonts w:ascii="Symbol" w:hAnsi="Symbol" w:hint="default"/>
      </w:rPr>
    </w:lvl>
    <w:lvl w:ilvl="4" w:tplc="04180003" w:tentative="1">
      <w:start w:val="1"/>
      <w:numFmt w:val="bullet"/>
      <w:lvlText w:val="o"/>
      <w:lvlJc w:val="left"/>
      <w:pPr>
        <w:ind w:left="4375" w:hanging="360"/>
      </w:pPr>
      <w:rPr>
        <w:rFonts w:ascii="Courier New" w:hAnsi="Courier New" w:cs="Courier New" w:hint="default"/>
      </w:rPr>
    </w:lvl>
    <w:lvl w:ilvl="5" w:tplc="04180005" w:tentative="1">
      <w:start w:val="1"/>
      <w:numFmt w:val="bullet"/>
      <w:lvlText w:val=""/>
      <w:lvlJc w:val="left"/>
      <w:pPr>
        <w:ind w:left="5095" w:hanging="360"/>
      </w:pPr>
      <w:rPr>
        <w:rFonts w:ascii="Wingdings" w:hAnsi="Wingdings" w:hint="default"/>
      </w:rPr>
    </w:lvl>
    <w:lvl w:ilvl="6" w:tplc="04180001" w:tentative="1">
      <w:start w:val="1"/>
      <w:numFmt w:val="bullet"/>
      <w:lvlText w:val=""/>
      <w:lvlJc w:val="left"/>
      <w:pPr>
        <w:ind w:left="5815" w:hanging="360"/>
      </w:pPr>
      <w:rPr>
        <w:rFonts w:ascii="Symbol" w:hAnsi="Symbol" w:hint="default"/>
      </w:rPr>
    </w:lvl>
    <w:lvl w:ilvl="7" w:tplc="04180003" w:tentative="1">
      <w:start w:val="1"/>
      <w:numFmt w:val="bullet"/>
      <w:lvlText w:val="o"/>
      <w:lvlJc w:val="left"/>
      <w:pPr>
        <w:ind w:left="6535" w:hanging="360"/>
      </w:pPr>
      <w:rPr>
        <w:rFonts w:ascii="Courier New" w:hAnsi="Courier New" w:cs="Courier New" w:hint="default"/>
      </w:rPr>
    </w:lvl>
    <w:lvl w:ilvl="8" w:tplc="04180005" w:tentative="1">
      <w:start w:val="1"/>
      <w:numFmt w:val="bullet"/>
      <w:lvlText w:val=""/>
      <w:lvlJc w:val="left"/>
      <w:pPr>
        <w:ind w:left="7255" w:hanging="360"/>
      </w:pPr>
      <w:rPr>
        <w:rFonts w:ascii="Wingdings" w:hAnsi="Wingdings" w:hint="default"/>
      </w:rPr>
    </w:lvl>
  </w:abstractNum>
  <w:abstractNum w:abstractNumId="2" w15:restartNumberingAfterBreak="0">
    <w:nsid w:val="05275A31"/>
    <w:multiLevelType w:val="hybridMultilevel"/>
    <w:tmpl w:val="87B6F9D8"/>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ADA73CD"/>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D6F0482"/>
    <w:multiLevelType w:val="hybridMultilevel"/>
    <w:tmpl w:val="29AC1A1A"/>
    <w:lvl w:ilvl="0" w:tplc="9A7AD31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79542E"/>
    <w:multiLevelType w:val="hybridMultilevel"/>
    <w:tmpl w:val="5FA6D5EA"/>
    <w:lvl w:ilvl="0" w:tplc="9A7AD31C">
      <w:start w:val="1"/>
      <w:numFmt w:val="bullet"/>
      <w:lvlText w:val=""/>
      <w:lvlJc w:val="left"/>
      <w:pPr>
        <w:ind w:left="1364" w:hanging="360"/>
      </w:pPr>
      <w:rPr>
        <w:rFonts w:ascii="Symbol" w:hAnsi="Symbol"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6"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7"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8"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0" w15:restartNumberingAfterBreak="0">
    <w:nsid w:val="3FF27487"/>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46A97DD4"/>
    <w:multiLevelType w:val="hybridMultilevel"/>
    <w:tmpl w:val="09381560"/>
    <w:lvl w:ilvl="0" w:tplc="04180017">
      <w:start w:val="1"/>
      <w:numFmt w:val="lowerLetter"/>
      <w:lvlText w:val="%1)"/>
      <w:lvlJc w:val="lef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3" w15:restartNumberingAfterBreak="0">
    <w:nsid w:val="4B6A558B"/>
    <w:multiLevelType w:val="hybridMultilevel"/>
    <w:tmpl w:val="FBAC8A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BC86E9A"/>
    <w:multiLevelType w:val="hybridMultilevel"/>
    <w:tmpl w:val="A7AAB4D8"/>
    <w:lvl w:ilvl="0" w:tplc="04180001">
      <w:start w:val="1"/>
      <w:numFmt w:val="bullet"/>
      <w:lvlText w:val=""/>
      <w:lvlJc w:val="left"/>
      <w:pPr>
        <w:ind w:left="1080" w:hanging="360"/>
      </w:pPr>
      <w:rPr>
        <w:rFonts w:ascii="Symbol" w:hAnsi="Symbol" w:hint="default"/>
      </w:rPr>
    </w:lvl>
    <w:lvl w:ilvl="1" w:tplc="04180017">
      <w:start w:val="1"/>
      <w:numFmt w:val="lowerLetter"/>
      <w:lvlText w:val="%2)"/>
      <w:lvlJc w:val="left"/>
      <w:pPr>
        <w:ind w:left="1800" w:hanging="360"/>
      </w:pPr>
      <w:rPr>
        <w:rFont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70FA71B3"/>
    <w:multiLevelType w:val="multilevel"/>
    <w:tmpl w:val="C9EC1B3A"/>
    <w:lvl w:ilvl="0">
      <w:start w:val="1"/>
      <w:numFmt w:val="bullet"/>
      <w:pStyle w:val="bullet"/>
      <w:lvlText w:val=""/>
      <w:lvlJc w:val="left"/>
      <w:pPr>
        <w:tabs>
          <w:tab w:val="num" w:pos="720"/>
        </w:tabs>
        <w:ind w:left="720" w:hanging="360"/>
      </w:pPr>
      <w:rPr>
        <w:rFonts w:ascii="Symbol" w:hAnsi="Symbol"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38E6A5F"/>
    <w:multiLevelType w:val="multilevel"/>
    <w:tmpl w:val="EF60F21A"/>
    <w:lvl w:ilvl="0">
      <w:start w:val="1"/>
      <w:numFmt w:val="upperLetter"/>
      <w:lvlText w:val="%1."/>
      <w:lvlJc w:val="left"/>
      <w:pPr>
        <w:tabs>
          <w:tab w:val="num" w:pos="-360"/>
        </w:tabs>
        <w:ind w:left="360"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7"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8" w15:restartNumberingAfterBreak="0">
    <w:nsid w:val="7B925E17"/>
    <w:multiLevelType w:val="hybridMultilevel"/>
    <w:tmpl w:val="AB66FC28"/>
    <w:lvl w:ilvl="0" w:tplc="04180017">
      <w:start w:val="1"/>
      <w:numFmt w:val="lowerLetter"/>
      <w:lvlText w:val="%1)"/>
      <w:lvlJc w:val="lef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num w:numId="1">
    <w:abstractNumId w:val="15"/>
  </w:num>
  <w:num w:numId="2">
    <w:abstractNumId w:val="6"/>
  </w:num>
  <w:num w:numId="3">
    <w:abstractNumId w:val="16"/>
  </w:num>
  <w:num w:numId="4">
    <w:abstractNumId w:val="11"/>
  </w:num>
  <w:num w:numId="5">
    <w:abstractNumId w:val="8"/>
  </w:num>
  <w:num w:numId="6">
    <w:abstractNumId w:val="10"/>
  </w:num>
  <w:num w:numId="7">
    <w:abstractNumId w:val="5"/>
  </w:num>
  <w:num w:numId="8">
    <w:abstractNumId w:val="4"/>
  </w:num>
  <w:num w:numId="9">
    <w:abstractNumId w:val="1"/>
  </w:num>
  <w:num w:numId="10">
    <w:abstractNumId w:val="13"/>
  </w:num>
  <w:num w:numId="11">
    <w:abstractNumId w:val="0"/>
  </w:num>
  <w:num w:numId="12">
    <w:abstractNumId w:val="17"/>
  </w:num>
  <w:num w:numId="13">
    <w:abstractNumId w:val="9"/>
  </w:num>
  <w:num w:numId="14">
    <w:abstractNumId w:val="18"/>
  </w:num>
  <w:num w:numId="15">
    <w:abstractNumId w:val="12"/>
  </w:num>
  <w:num w:numId="16">
    <w:abstractNumId w:val="3"/>
  </w:num>
  <w:num w:numId="17">
    <w:abstractNumId w:val="14"/>
  </w:num>
  <w:num w:numId="18">
    <w:abstractNumId w:val="2"/>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857"/>
    <w:rsid w:val="00011967"/>
    <w:rsid w:val="00035C5D"/>
    <w:rsid w:val="00040477"/>
    <w:rsid w:val="00050F15"/>
    <w:rsid w:val="000512DA"/>
    <w:rsid w:val="00062D81"/>
    <w:rsid w:val="000672E7"/>
    <w:rsid w:val="000755DB"/>
    <w:rsid w:val="00086CF9"/>
    <w:rsid w:val="001009B3"/>
    <w:rsid w:val="00102094"/>
    <w:rsid w:val="00174C25"/>
    <w:rsid w:val="0018620B"/>
    <w:rsid w:val="00193DF2"/>
    <w:rsid w:val="0019423B"/>
    <w:rsid w:val="0019569F"/>
    <w:rsid w:val="001B2B63"/>
    <w:rsid w:val="001C10E3"/>
    <w:rsid w:val="001D25DE"/>
    <w:rsid w:val="00231C4D"/>
    <w:rsid w:val="00233F36"/>
    <w:rsid w:val="00244F3D"/>
    <w:rsid w:val="00271879"/>
    <w:rsid w:val="0028590A"/>
    <w:rsid w:val="0028693E"/>
    <w:rsid w:val="002A6DA6"/>
    <w:rsid w:val="002B7CF4"/>
    <w:rsid w:val="002C041D"/>
    <w:rsid w:val="002F6292"/>
    <w:rsid w:val="00311AB4"/>
    <w:rsid w:val="00315067"/>
    <w:rsid w:val="00315479"/>
    <w:rsid w:val="00345E9B"/>
    <w:rsid w:val="0035348F"/>
    <w:rsid w:val="0035427B"/>
    <w:rsid w:val="003920A3"/>
    <w:rsid w:val="003C403D"/>
    <w:rsid w:val="003D6ED0"/>
    <w:rsid w:val="003E151B"/>
    <w:rsid w:val="00433ADA"/>
    <w:rsid w:val="004369C5"/>
    <w:rsid w:val="00441D08"/>
    <w:rsid w:val="004501E9"/>
    <w:rsid w:val="004544CE"/>
    <w:rsid w:val="004A28F9"/>
    <w:rsid w:val="004B3C66"/>
    <w:rsid w:val="004B52C0"/>
    <w:rsid w:val="004C3718"/>
    <w:rsid w:val="004F4802"/>
    <w:rsid w:val="00517B96"/>
    <w:rsid w:val="00522AB4"/>
    <w:rsid w:val="005259D0"/>
    <w:rsid w:val="00546FC5"/>
    <w:rsid w:val="005543A6"/>
    <w:rsid w:val="00585F27"/>
    <w:rsid w:val="00593390"/>
    <w:rsid w:val="005954C9"/>
    <w:rsid w:val="005B1B5D"/>
    <w:rsid w:val="005B721A"/>
    <w:rsid w:val="005E040D"/>
    <w:rsid w:val="005E3F98"/>
    <w:rsid w:val="005F0241"/>
    <w:rsid w:val="005F578F"/>
    <w:rsid w:val="006075EA"/>
    <w:rsid w:val="00615DB1"/>
    <w:rsid w:val="00637403"/>
    <w:rsid w:val="00653BE0"/>
    <w:rsid w:val="00657F56"/>
    <w:rsid w:val="00663721"/>
    <w:rsid w:val="00673026"/>
    <w:rsid w:val="00694857"/>
    <w:rsid w:val="00695127"/>
    <w:rsid w:val="006B2B13"/>
    <w:rsid w:val="006D08C4"/>
    <w:rsid w:val="006D13F9"/>
    <w:rsid w:val="006F0A64"/>
    <w:rsid w:val="0070666A"/>
    <w:rsid w:val="00721CB6"/>
    <w:rsid w:val="0073653B"/>
    <w:rsid w:val="00751427"/>
    <w:rsid w:val="0075429B"/>
    <w:rsid w:val="00795B0A"/>
    <w:rsid w:val="007B463A"/>
    <w:rsid w:val="007C11F6"/>
    <w:rsid w:val="007F41BC"/>
    <w:rsid w:val="0080313A"/>
    <w:rsid w:val="008151E3"/>
    <w:rsid w:val="00830349"/>
    <w:rsid w:val="00831A56"/>
    <w:rsid w:val="00891C31"/>
    <w:rsid w:val="00895132"/>
    <w:rsid w:val="008969F3"/>
    <w:rsid w:val="008B2BB2"/>
    <w:rsid w:val="008C6B5C"/>
    <w:rsid w:val="008C74D5"/>
    <w:rsid w:val="008D4DEF"/>
    <w:rsid w:val="008D6A9C"/>
    <w:rsid w:val="008D6F15"/>
    <w:rsid w:val="008F7C4B"/>
    <w:rsid w:val="0092567A"/>
    <w:rsid w:val="009278EA"/>
    <w:rsid w:val="0095169C"/>
    <w:rsid w:val="0098229F"/>
    <w:rsid w:val="0098506A"/>
    <w:rsid w:val="009976D9"/>
    <w:rsid w:val="009C41AC"/>
    <w:rsid w:val="009D4A62"/>
    <w:rsid w:val="009E7ED4"/>
    <w:rsid w:val="009F7BD7"/>
    <w:rsid w:val="00A232DE"/>
    <w:rsid w:val="00A36A82"/>
    <w:rsid w:val="00A37BF1"/>
    <w:rsid w:val="00A50B93"/>
    <w:rsid w:val="00A63AFE"/>
    <w:rsid w:val="00A667B5"/>
    <w:rsid w:val="00A72F71"/>
    <w:rsid w:val="00A908EC"/>
    <w:rsid w:val="00A913AE"/>
    <w:rsid w:val="00AB0CDA"/>
    <w:rsid w:val="00AD657E"/>
    <w:rsid w:val="00AE4F47"/>
    <w:rsid w:val="00B01FD4"/>
    <w:rsid w:val="00B21B72"/>
    <w:rsid w:val="00B30149"/>
    <w:rsid w:val="00B33C7F"/>
    <w:rsid w:val="00B361FC"/>
    <w:rsid w:val="00B466BA"/>
    <w:rsid w:val="00B5430D"/>
    <w:rsid w:val="00B5464D"/>
    <w:rsid w:val="00B54FC5"/>
    <w:rsid w:val="00BD55D5"/>
    <w:rsid w:val="00BE3929"/>
    <w:rsid w:val="00BE5757"/>
    <w:rsid w:val="00BF035E"/>
    <w:rsid w:val="00BF4B1A"/>
    <w:rsid w:val="00C0719B"/>
    <w:rsid w:val="00C11D82"/>
    <w:rsid w:val="00C60D55"/>
    <w:rsid w:val="00C64D98"/>
    <w:rsid w:val="00C652DD"/>
    <w:rsid w:val="00C75AAE"/>
    <w:rsid w:val="00CA601F"/>
    <w:rsid w:val="00CD062E"/>
    <w:rsid w:val="00CE640D"/>
    <w:rsid w:val="00CE6EE4"/>
    <w:rsid w:val="00D309A0"/>
    <w:rsid w:val="00D61D10"/>
    <w:rsid w:val="00D6429D"/>
    <w:rsid w:val="00DC71B2"/>
    <w:rsid w:val="00DD26FF"/>
    <w:rsid w:val="00DD4B93"/>
    <w:rsid w:val="00DE1C7F"/>
    <w:rsid w:val="00E137C7"/>
    <w:rsid w:val="00E2201A"/>
    <w:rsid w:val="00E30336"/>
    <w:rsid w:val="00E32FEC"/>
    <w:rsid w:val="00E43337"/>
    <w:rsid w:val="00E51766"/>
    <w:rsid w:val="00E67E94"/>
    <w:rsid w:val="00E7541E"/>
    <w:rsid w:val="00E817A9"/>
    <w:rsid w:val="00E94799"/>
    <w:rsid w:val="00EA4742"/>
    <w:rsid w:val="00EB2556"/>
    <w:rsid w:val="00EB72FF"/>
    <w:rsid w:val="00ED03BA"/>
    <w:rsid w:val="00ED6B8C"/>
    <w:rsid w:val="00EE24E5"/>
    <w:rsid w:val="00EF3349"/>
    <w:rsid w:val="00F0096C"/>
    <w:rsid w:val="00F325C8"/>
    <w:rsid w:val="00F72949"/>
    <w:rsid w:val="00F818DE"/>
    <w:rsid w:val="00F849A4"/>
    <w:rsid w:val="00F931E6"/>
    <w:rsid w:val="00FB3935"/>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ED6B8C"/>
    <w:pPr>
      <w:suppressAutoHyphens w:val="0"/>
      <w:autoSpaceDE w:val="0"/>
      <w:autoSpaceDN w:val="0"/>
      <w:adjustRightInd w:val="0"/>
    </w:pPr>
    <w:rPr>
      <w:rFonts w:ascii="Calibri" w:hAnsi="Calibri" w:cs="Calibr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601939">
      <w:bodyDiv w:val="1"/>
      <w:marLeft w:val="0"/>
      <w:marRight w:val="0"/>
      <w:marTop w:val="0"/>
      <w:marBottom w:val="0"/>
      <w:divBdr>
        <w:top w:val="none" w:sz="0" w:space="0" w:color="auto"/>
        <w:left w:val="none" w:sz="0" w:space="0" w:color="auto"/>
        <w:bottom w:val="none" w:sz="0" w:space="0" w:color="auto"/>
        <w:right w:val="none" w:sz="0" w:space="0" w:color="auto"/>
      </w:divBdr>
    </w:div>
    <w:div w:id="1518929678">
      <w:bodyDiv w:val="1"/>
      <w:marLeft w:val="0"/>
      <w:marRight w:val="0"/>
      <w:marTop w:val="0"/>
      <w:marBottom w:val="0"/>
      <w:divBdr>
        <w:top w:val="none" w:sz="0" w:space="0" w:color="auto"/>
        <w:left w:val="none" w:sz="0" w:space="0" w:color="auto"/>
        <w:bottom w:val="none" w:sz="0" w:space="0" w:color="auto"/>
        <w:right w:val="none" w:sz="0" w:space="0" w:color="auto"/>
      </w:divBdr>
    </w:div>
    <w:div w:id="17518468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9E658-24D1-4AA2-966F-27BE834EC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Pages>
  <Words>3062</Words>
  <Characters>17460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BRINDUSA CRUPENSCKI</cp:lastModifiedBy>
  <cp:revision>8</cp:revision>
  <cp:lastPrinted>2024-05-09T06:44:00Z</cp:lastPrinted>
  <dcterms:created xsi:type="dcterms:W3CDTF">2024-05-09T15:26:00Z</dcterms:created>
  <dcterms:modified xsi:type="dcterms:W3CDTF">2024-05-10T09:18:00Z</dcterms:modified>
  <dc:language>en-GB</dc:language>
</cp:coreProperties>
</file>